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4E27A" w14:textId="77777777" w:rsidR="000F3DF3" w:rsidRDefault="000F3DF3">
      <w:pPr>
        <w:rPr>
          <w:rFonts w:ascii="Times New Roman" w:hAnsi="Times New Roman" w:cs="Times New Roman"/>
        </w:rPr>
      </w:pPr>
      <w:bookmarkStart w:id="0" w:name="_GoBack"/>
      <w:bookmarkEnd w:id="0"/>
    </w:p>
    <w:p w14:paraId="6761612C" w14:textId="009D333D" w:rsidR="001E7DDA" w:rsidRDefault="001E7DDA" w:rsidP="001E7DDA">
      <w:pPr>
        <w:jc w:val="right"/>
        <w:rPr>
          <w:rFonts w:ascii="Times New Roman" w:hAnsi="Times New Roman" w:cs="Times New Roman"/>
        </w:rPr>
      </w:pPr>
      <w:r w:rsidRPr="00807459">
        <w:rPr>
          <w:rFonts w:ascii="Proxima Nova ExCn Rg" w:hAnsi="Proxima Nova ExCn Rg"/>
          <w:b/>
          <w:sz w:val="28"/>
          <w:szCs w:val="28"/>
        </w:rPr>
        <w:t>Приложение №</w:t>
      </w:r>
      <w:r w:rsidR="004520EF">
        <w:rPr>
          <w:rFonts w:ascii="Proxima Nova ExCn Rg" w:hAnsi="Proxima Nova ExCn Rg"/>
          <w:b/>
          <w:sz w:val="28"/>
          <w:szCs w:val="28"/>
        </w:rPr>
        <w:t xml:space="preserve"> </w:t>
      </w:r>
      <w:r>
        <w:rPr>
          <w:rFonts w:ascii="Proxima Nova ExCn Rg" w:hAnsi="Proxima Nova ExCn Rg"/>
          <w:b/>
          <w:sz w:val="28"/>
          <w:szCs w:val="28"/>
        </w:rPr>
        <w:t>7</w:t>
      </w:r>
      <w:r w:rsidRPr="00807459">
        <w:rPr>
          <w:rFonts w:ascii="Proxima Nova ExCn Rg" w:hAnsi="Proxima Nova ExCn Rg"/>
          <w:b/>
          <w:sz w:val="28"/>
          <w:szCs w:val="28"/>
        </w:rPr>
        <w:br/>
      </w:r>
      <w:r w:rsidRPr="00807459">
        <w:rPr>
          <w:rFonts w:ascii="Proxima Nova ExCn Rg" w:hAnsi="Proxima Nova ExCn Rg"/>
          <w:sz w:val="28"/>
          <w:szCs w:val="28"/>
        </w:rPr>
        <w:t>к Единому Положению о закупке</w:t>
      </w:r>
      <w:r w:rsidRPr="00807459">
        <w:rPr>
          <w:rFonts w:ascii="Proxima Nova ExCn Rg" w:hAnsi="Proxima Nova ExCn Rg"/>
          <w:sz w:val="28"/>
          <w:szCs w:val="28"/>
        </w:rPr>
        <w:br/>
        <w:t>Государственной корпорации «</w:t>
      </w:r>
      <w:proofErr w:type="spellStart"/>
      <w:r w:rsidRPr="00807459">
        <w:rPr>
          <w:rFonts w:ascii="Proxima Nova ExCn Rg" w:hAnsi="Proxima Nova ExCn Rg"/>
          <w:sz w:val="28"/>
          <w:szCs w:val="28"/>
        </w:rPr>
        <w:t>Ростех</w:t>
      </w:r>
      <w:proofErr w:type="spellEnd"/>
      <w:r w:rsidRPr="00807459">
        <w:rPr>
          <w:rFonts w:ascii="Proxima Nova ExCn Rg" w:hAnsi="Proxima Nova ExCn Rg"/>
          <w:sz w:val="28"/>
          <w:szCs w:val="28"/>
        </w:rPr>
        <w:t>»</w:t>
      </w:r>
    </w:p>
    <w:p w14:paraId="1DD9C2AF" w14:textId="77777777" w:rsidR="001E7DDA" w:rsidRDefault="001E7DDA">
      <w:pPr>
        <w:rPr>
          <w:rFonts w:ascii="Times New Roman" w:hAnsi="Times New Roman" w:cs="Times New Roman"/>
        </w:rPr>
      </w:pPr>
    </w:p>
    <w:p w14:paraId="460E640E" w14:textId="77777777" w:rsidR="001E7DDA" w:rsidRPr="001E7DDA" w:rsidRDefault="001E7DDA" w:rsidP="001E7DDA">
      <w:pPr>
        <w:jc w:val="center"/>
        <w:rPr>
          <w:rFonts w:ascii="Proxima Nova ExCn Rg" w:hAnsi="Proxima Nova ExCn Rg" w:cs="Times New Roman"/>
          <w:b/>
          <w:sz w:val="28"/>
          <w:szCs w:val="28"/>
        </w:rPr>
      </w:pPr>
      <w:r w:rsidRPr="001E7DDA">
        <w:rPr>
          <w:rFonts w:ascii="Proxima Nova ExCn Rg" w:hAnsi="Proxima Nova ExCn Rg" w:cs="Times New Roman"/>
          <w:b/>
          <w:sz w:val="28"/>
          <w:szCs w:val="28"/>
        </w:rPr>
        <w:t>Критерии аккредитации поставщиков</w:t>
      </w:r>
    </w:p>
    <w:p w14:paraId="31213492" w14:textId="77777777" w:rsidR="001E7DDA" w:rsidRPr="00D86893" w:rsidRDefault="001E7DDA">
      <w:pPr>
        <w:rPr>
          <w:rFonts w:ascii="Times New Roman" w:hAnsi="Times New Roman" w:cs="Times New Roman"/>
        </w:rPr>
      </w:pPr>
    </w:p>
    <w:tbl>
      <w:tblPr>
        <w:tblStyle w:val="a4"/>
        <w:tblW w:w="22913" w:type="dxa"/>
        <w:tblInd w:w="-147" w:type="dxa"/>
        <w:tblLook w:val="04A0" w:firstRow="1" w:lastRow="0" w:firstColumn="1" w:lastColumn="0" w:noHBand="0" w:noVBand="1"/>
      </w:tblPr>
      <w:tblGrid>
        <w:gridCol w:w="856"/>
        <w:gridCol w:w="3114"/>
        <w:gridCol w:w="13182"/>
        <w:gridCol w:w="5761"/>
      </w:tblGrid>
      <w:tr w:rsidR="001D4DE9" w:rsidRPr="001E7DDA" w14:paraId="617B8235" w14:textId="77777777" w:rsidTr="00485F92">
        <w:tc>
          <w:tcPr>
            <w:tcW w:w="856" w:type="dxa"/>
          </w:tcPr>
          <w:p w14:paraId="61EA8374" w14:textId="77777777" w:rsidR="001D4DE9" w:rsidRPr="001E7DDA" w:rsidRDefault="001D4DE9" w:rsidP="001B56B7">
            <w:pPr>
              <w:jc w:val="center"/>
              <w:rPr>
                <w:rFonts w:ascii="Proxima Nova ExCn Rg" w:hAnsi="Proxima Nova ExCn Rg" w:cs="Times New Roman"/>
                <w:b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14" w:type="dxa"/>
          </w:tcPr>
          <w:p w14:paraId="7CC1DEBD" w14:textId="77777777" w:rsidR="001D4DE9" w:rsidRPr="001E7DDA" w:rsidRDefault="001D4DE9" w:rsidP="001B56B7">
            <w:pPr>
              <w:jc w:val="center"/>
              <w:rPr>
                <w:rFonts w:ascii="Proxima Nova ExCn Rg" w:hAnsi="Proxima Nova ExCn Rg" w:cs="Times New Roman"/>
                <w:b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b/>
                <w:sz w:val="28"/>
                <w:szCs w:val="28"/>
              </w:rPr>
              <w:t>Признак (риск-фактор)</w:t>
            </w:r>
          </w:p>
        </w:tc>
        <w:tc>
          <w:tcPr>
            <w:tcW w:w="13182" w:type="dxa"/>
          </w:tcPr>
          <w:p w14:paraId="348B048D" w14:textId="77777777" w:rsidR="001D4DE9" w:rsidRPr="001E7DDA" w:rsidRDefault="001D4DE9" w:rsidP="001B56B7">
            <w:pPr>
              <w:jc w:val="center"/>
              <w:rPr>
                <w:rFonts w:ascii="Proxima Nova ExCn Rg" w:hAnsi="Proxima Nova ExCn Rg" w:cs="Times New Roman"/>
                <w:b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5761" w:type="dxa"/>
          </w:tcPr>
          <w:p w14:paraId="543A73DB" w14:textId="77777777" w:rsidR="001D4DE9" w:rsidRPr="001E7DDA" w:rsidRDefault="001D4DE9" w:rsidP="001B56B7">
            <w:pPr>
              <w:jc w:val="center"/>
              <w:rPr>
                <w:rFonts w:ascii="Proxima Nova ExCn Rg" w:hAnsi="Proxima Nova ExCn Rg" w:cs="Times New Roman"/>
                <w:b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b/>
                <w:sz w:val="28"/>
                <w:szCs w:val="28"/>
              </w:rPr>
              <w:t>Источники информации для проверки</w:t>
            </w:r>
          </w:p>
        </w:tc>
      </w:tr>
      <w:tr w:rsidR="001D4DE9" w:rsidRPr="001E7DDA" w14:paraId="385DD459" w14:textId="77777777" w:rsidTr="00485F92">
        <w:tc>
          <w:tcPr>
            <w:tcW w:w="856" w:type="dxa"/>
            <w:shd w:val="clear" w:color="auto" w:fill="auto"/>
          </w:tcPr>
          <w:p w14:paraId="5A3F0970" w14:textId="77777777" w:rsidR="001D4DE9" w:rsidRPr="001E7DDA" w:rsidRDefault="0024694E" w:rsidP="001B6E3E">
            <w:pPr>
              <w:jc w:val="center"/>
              <w:rPr>
                <w:rFonts w:ascii="Proxima Nova ExCn Rg" w:hAnsi="Proxima Nova ExCn Rg" w:cs="Times New Roman"/>
                <w:b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14" w:type="dxa"/>
          </w:tcPr>
          <w:p w14:paraId="3F59F3E4" w14:textId="77777777" w:rsidR="001D4DE9" w:rsidRPr="001E7DDA" w:rsidRDefault="001D4DE9" w:rsidP="00AC6088">
            <w:pPr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>Массовый учредитель / руководитель поставщика.</w:t>
            </w:r>
          </w:p>
        </w:tc>
        <w:tc>
          <w:tcPr>
            <w:tcW w:w="13182" w:type="dxa"/>
          </w:tcPr>
          <w:p w14:paraId="677540D4" w14:textId="4C93F720" w:rsidR="001D4DE9" w:rsidRPr="001E7DDA" w:rsidRDefault="001D4DE9" w:rsidP="00AC6088">
            <w:pPr>
              <w:pStyle w:val="a5"/>
              <w:numPr>
                <w:ilvl w:val="0"/>
                <w:numId w:val="2"/>
              </w:numPr>
              <w:tabs>
                <w:tab w:val="left" w:pos="316"/>
              </w:tabs>
              <w:ind w:left="32" w:firstLine="0"/>
              <w:jc w:val="both"/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</w:pPr>
            <w:r w:rsidRPr="001E7DDA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 xml:space="preserve">Физическое лицо 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– </w:t>
            </w:r>
            <w:r w:rsidRPr="001E7DDA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 xml:space="preserve">учредитель </w:t>
            </w:r>
            <w:r w:rsidR="005D61F9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>(</w:t>
            </w:r>
            <w:r w:rsidR="005D61F9">
              <w:rPr>
                <w:rStyle w:val="fontstyle01"/>
                <w:rFonts w:ascii="Proxima Nova ExCn Rg" w:hAnsi="Proxima Nova ExCn Rg" w:cs="Times New Roman"/>
                <w:sz w:val="28"/>
                <w:szCs w:val="28"/>
              </w:rPr>
              <w:t>участник)</w:t>
            </w:r>
            <w:r w:rsidRPr="001E7DDA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 xml:space="preserve">/ руководитель поставщика, либо </w:t>
            </w:r>
            <w:r w:rsidR="00213EF7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>ф</w:t>
            </w:r>
            <w:r w:rsidR="00213EF7">
              <w:rPr>
                <w:rStyle w:val="fontstyle01"/>
                <w:rFonts w:ascii="Proxima Nova ExCn Rg" w:hAnsi="Proxima Nova ExCn Rg" w:cs="Times New Roman"/>
                <w:sz w:val="28"/>
                <w:szCs w:val="28"/>
              </w:rPr>
              <w:t xml:space="preserve">изическое лицо – индивидуальный предприниматель, либо </w:t>
            </w:r>
            <w:r w:rsidRPr="001E7DDA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 xml:space="preserve">физическое лицо 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– </w:t>
            </w:r>
            <w:r w:rsidRPr="001E7DDA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 xml:space="preserve">поставщик также является учредителем </w:t>
            </w:r>
            <w:r w:rsidR="005D61F9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>(</w:t>
            </w:r>
            <w:r w:rsidR="005D61F9">
              <w:rPr>
                <w:rStyle w:val="fontstyle01"/>
                <w:rFonts w:ascii="Proxima Nova ExCn Rg" w:hAnsi="Proxima Nova ExCn Rg" w:cs="Times New Roman"/>
                <w:sz w:val="28"/>
                <w:szCs w:val="28"/>
              </w:rPr>
              <w:t>участником)</w:t>
            </w:r>
            <w:r w:rsidRPr="001E7DDA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>/ руково</w:t>
            </w:r>
            <w:r w:rsidR="00497DE6" w:rsidRPr="001E7DDA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 xml:space="preserve">дителем 10 </w:t>
            </w:r>
            <w:r w:rsidR="005D61F9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>и</w:t>
            </w:r>
            <w:r w:rsidR="005D61F9">
              <w:rPr>
                <w:rStyle w:val="fontstyle01"/>
                <w:rFonts w:ascii="Proxima Nova ExCn Rg" w:hAnsi="Proxima Nova ExCn Rg" w:cs="Times New Roman"/>
                <w:sz w:val="28"/>
                <w:szCs w:val="28"/>
              </w:rPr>
              <w:t xml:space="preserve"> более</w:t>
            </w:r>
            <w:r w:rsidR="00497DE6" w:rsidRPr="001E7DDA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 xml:space="preserve"> организаций:</w:t>
            </w:r>
            <w:r w:rsidRPr="001E7DDA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 xml:space="preserve"> </w:t>
            </w:r>
            <w:r w:rsidR="00614072" w:rsidRPr="001E7DDA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 xml:space="preserve">плюс </w:t>
            </w:r>
            <w:r w:rsidR="005D61F9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>2</w:t>
            </w:r>
            <w:r w:rsidR="00497DE6" w:rsidRPr="001E7DDA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 xml:space="preserve"> (</w:t>
            </w:r>
            <w:r w:rsidR="005D61F9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>д</w:t>
            </w:r>
            <w:r w:rsidR="005D61F9">
              <w:rPr>
                <w:rStyle w:val="fontstyle01"/>
                <w:rFonts w:ascii="Proxima Nova ExCn Rg" w:hAnsi="Proxima Nova ExCn Rg" w:cs="Times New Roman"/>
                <w:sz w:val="28"/>
                <w:szCs w:val="28"/>
              </w:rPr>
              <w:t>ва</w:t>
            </w:r>
            <w:r w:rsidR="00497DE6" w:rsidRPr="001E7DDA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>)</w:t>
            </w:r>
            <w:r w:rsidRPr="001E7DDA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 xml:space="preserve"> балл</w:t>
            </w:r>
            <w:r w:rsidR="005D61F9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>а</w:t>
            </w:r>
            <w:r w:rsidRPr="001E7DDA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>.</w:t>
            </w:r>
          </w:p>
          <w:p w14:paraId="1844EAD9" w14:textId="79B80A3D" w:rsidR="001D4DE9" w:rsidRPr="001E7DDA" w:rsidRDefault="001D4DE9" w:rsidP="0024694E">
            <w:pPr>
              <w:pStyle w:val="a5"/>
              <w:numPr>
                <w:ilvl w:val="0"/>
                <w:numId w:val="2"/>
              </w:numPr>
              <w:tabs>
                <w:tab w:val="left" w:pos="316"/>
              </w:tabs>
              <w:ind w:left="32" w:firstLine="0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1E7DDA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 xml:space="preserve">Физическое лицо 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– </w:t>
            </w:r>
            <w:r w:rsidRPr="001E7DDA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 xml:space="preserve">учредитель </w:t>
            </w:r>
            <w:r w:rsidR="005D61F9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>(</w:t>
            </w:r>
            <w:r w:rsidR="005D61F9">
              <w:rPr>
                <w:rStyle w:val="fontstyle01"/>
                <w:rFonts w:ascii="Proxima Nova ExCn Rg" w:hAnsi="Proxima Nova ExCn Rg" w:cs="Times New Roman"/>
                <w:sz w:val="28"/>
                <w:szCs w:val="28"/>
              </w:rPr>
              <w:t>участник)</w:t>
            </w:r>
            <w:r w:rsidRPr="001E7DDA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>/ руководитель поставщика, либо</w:t>
            </w:r>
            <w:r w:rsidR="00213EF7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 xml:space="preserve"> ф</w:t>
            </w:r>
            <w:r w:rsidR="00213EF7">
              <w:rPr>
                <w:rStyle w:val="fontstyle01"/>
                <w:rFonts w:ascii="Proxima Nova ExCn Rg" w:hAnsi="Proxima Nova ExCn Rg" w:cs="Times New Roman"/>
                <w:sz w:val="28"/>
                <w:szCs w:val="28"/>
              </w:rPr>
              <w:t>изическое лицо – индивидуальный предприниматель, либо</w:t>
            </w:r>
            <w:r w:rsidRPr="001E7DDA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 xml:space="preserve"> физическое лицо 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– </w:t>
            </w:r>
            <w:r w:rsidRPr="001E7DDA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 xml:space="preserve">поставщик является учредителем </w:t>
            </w:r>
            <w:r w:rsidR="005D61F9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>(</w:t>
            </w:r>
            <w:r w:rsidR="005D61F9">
              <w:rPr>
                <w:rStyle w:val="fontstyle01"/>
                <w:rFonts w:ascii="Proxima Nova ExCn Rg" w:hAnsi="Proxima Nova ExCn Rg" w:cs="Times New Roman"/>
                <w:sz w:val="28"/>
                <w:szCs w:val="28"/>
              </w:rPr>
              <w:t>участником)</w:t>
            </w:r>
            <w:r w:rsidRPr="001E7DDA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 xml:space="preserve">/ руководителем </w:t>
            </w:r>
            <w:r w:rsidR="00FD5116" w:rsidRPr="001E7DDA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 xml:space="preserve">менее </w:t>
            </w:r>
            <w:r w:rsidR="00497DE6" w:rsidRPr="001E7DDA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>10 организаций:</w:t>
            </w:r>
            <w:r w:rsidRPr="001E7DDA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 xml:space="preserve"> 0</w:t>
            </w:r>
            <w:r w:rsidR="00497DE6" w:rsidRPr="001E7DDA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 xml:space="preserve"> (ноль)</w:t>
            </w:r>
            <w:r w:rsidRPr="001E7DDA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 xml:space="preserve"> баллов.</w:t>
            </w:r>
          </w:p>
        </w:tc>
        <w:tc>
          <w:tcPr>
            <w:tcW w:w="5761" w:type="dxa"/>
          </w:tcPr>
          <w:p w14:paraId="26F2348A" w14:textId="6010A9FB" w:rsidR="00876358" w:rsidRDefault="001D4DE9" w:rsidP="00876358">
            <w:pPr>
              <w:pStyle w:val="a5"/>
              <w:tabs>
                <w:tab w:val="left" w:pos="316"/>
              </w:tabs>
              <w:ind w:left="32"/>
              <w:jc w:val="both"/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</w:pPr>
            <w:r w:rsidRPr="001E7DDA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>Проверка проводится по данным</w:t>
            </w:r>
            <w:r w:rsidR="000B79EC" w:rsidRPr="00876358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 xml:space="preserve"> выписки из Сервиса оценки юридических лиц </w:t>
            </w:r>
            <w:r w:rsidR="000B79EC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>ФНС</w:t>
            </w:r>
            <w:r w:rsidR="000B79EC">
              <w:rPr>
                <w:rStyle w:val="af6"/>
                <w:rFonts w:ascii="Proxima Nova ExCn Rg" w:hAnsi="Proxima Nova ExCn Rg" w:cs="Times New Roman"/>
                <w:sz w:val="28"/>
                <w:szCs w:val="28"/>
              </w:rPr>
              <w:footnoteReference w:id="1"/>
            </w:r>
            <w:r w:rsidRPr="00876358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>.</w:t>
            </w:r>
          </w:p>
          <w:p w14:paraId="34D66455" w14:textId="77777777" w:rsidR="00876358" w:rsidRDefault="00876358" w:rsidP="00876358">
            <w:pPr>
              <w:pStyle w:val="a5"/>
              <w:tabs>
                <w:tab w:val="left" w:pos="316"/>
              </w:tabs>
              <w:ind w:left="32"/>
              <w:jc w:val="both"/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</w:pPr>
          </w:p>
          <w:p w14:paraId="3C8AEAC8" w14:textId="26246161" w:rsidR="001D4DE9" w:rsidRPr="001E7DDA" w:rsidRDefault="00876358" w:rsidP="00876358">
            <w:pPr>
              <w:pStyle w:val="a5"/>
              <w:tabs>
                <w:tab w:val="left" w:pos="316"/>
              </w:tabs>
              <w:ind w:left="32"/>
              <w:jc w:val="both"/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</w:pPr>
            <w:r w:rsidRPr="00876358">
              <w:rPr>
                <w:rFonts w:ascii="Proxima Nova ExCn Rg" w:hAnsi="Proxima Nova ExCn Rg" w:cs="Times New Roman"/>
                <w:sz w:val="28"/>
                <w:szCs w:val="28"/>
              </w:rPr>
              <w:t>Дополнительно могут быть использованы данные</w:t>
            </w:r>
            <w:r w:rsidR="000B79EC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 xml:space="preserve"> </w:t>
            </w:r>
            <w:r w:rsidR="000B79EC">
              <w:rPr>
                <w:rStyle w:val="fontstyle01"/>
                <w:rFonts w:ascii="Proxima Nova ExCn Rg" w:hAnsi="Proxima Nova ExCn Rg" w:cs="Times New Roman"/>
                <w:sz w:val="28"/>
                <w:szCs w:val="28"/>
              </w:rPr>
              <w:t xml:space="preserve">опубликованные ФНС </w:t>
            </w:r>
            <w:hyperlink r:id="rId8" w:history="1">
              <w:r w:rsidR="000B79EC" w:rsidRPr="00976CE1">
                <w:rPr>
                  <w:rStyle w:val="a6"/>
                  <w:rFonts w:ascii="Proxima Nova ExCn Rg" w:hAnsi="Proxima Nova ExCn Rg" w:cs="Times New Roman"/>
                  <w:sz w:val="28"/>
                  <w:szCs w:val="28"/>
                </w:rPr>
                <w:t>https://service.nalog.ru/mru.do</w:t>
              </w:r>
            </w:hyperlink>
            <w:r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>.</w:t>
            </w:r>
          </w:p>
        </w:tc>
      </w:tr>
      <w:tr w:rsidR="001D4DE9" w:rsidRPr="001E7DDA" w14:paraId="012ECC3A" w14:textId="77777777" w:rsidTr="00485F92">
        <w:tc>
          <w:tcPr>
            <w:tcW w:w="856" w:type="dxa"/>
            <w:shd w:val="clear" w:color="auto" w:fill="auto"/>
          </w:tcPr>
          <w:p w14:paraId="02A81E12" w14:textId="77777777" w:rsidR="001D4DE9" w:rsidRPr="001E7DDA" w:rsidRDefault="0024694E" w:rsidP="001B6E3E">
            <w:pPr>
              <w:jc w:val="center"/>
              <w:rPr>
                <w:rFonts w:ascii="Proxima Nova ExCn Rg" w:hAnsi="Proxima Nova ExCn Rg" w:cs="Times New Roman"/>
                <w:b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14" w:type="dxa"/>
          </w:tcPr>
          <w:p w14:paraId="069653D0" w14:textId="77777777" w:rsidR="001D4DE9" w:rsidRPr="001E7DDA" w:rsidRDefault="001D4DE9" w:rsidP="00AC6088">
            <w:pPr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>Адрес массовой регистрации юридических лиц.</w:t>
            </w:r>
          </w:p>
        </w:tc>
        <w:tc>
          <w:tcPr>
            <w:tcW w:w="13182" w:type="dxa"/>
          </w:tcPr>
          <w:p w14:paraId="5019F9AD" w14:textId="77777777" w:rsidR="001D4DE9" w:rsidRPr="001E7DDA" w:rsidRDefault="001D4DE9" w:rsidP="00AC6088">
            <w:pPr>
              <w:pStyle w:val="a5"/>
              <w:numPr>
                <w:ilvl w:val="0"/>
                <w:numId w:val="3"/>
              </w:numPr>
              <w:tabs>
                <w:tab w:val="left" w:pos="316"/>
              </w:tabs>
              <w:ind w:left="32" w:firstLine="0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>По адресу регистрации поставщика зарегистриров</w:t>
            </w:r>
            <w:r w:rsidR="00497DE6" w:rsidRPr="001E7DDA">
              <w:rPr>
                <w:rFonts w:ascii="Proxima Nova ExCn Rg" w:hAnsi="Proxima Nova ExCn Rg" w:cs="Times New Roman"/>
                <w:sz w:val="28"/>
                <w:szCs w:val="28"/>
              </w:rPr>
              <w:t>ано 10 и более юридических лиц: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</w:t>
            </w:r>
            <w:r w:rsidR="00614072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плюс 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>1</w:t>
            </w:r>
            <w:r w:rsidR="00497DE6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(один)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балл.</w:t>
            </w:r>
          </w:p>
          <w:p w14:paraId="0F8C4BA4" w14:textId="77777777" w:rsidR="001D4DE9" w:rsidRPr="001E7DDA" w:rsidRDefault="001D4DE9" w:rsidP="00AC6088">
            <w:pPr>
              <w:pStyle w:val="a5"/>
              <w:numPr>
                <w:ilvl w:val="0"/>
                <w:numId w:val="3"/>
              </w:numPr>
              <w:tabs>
                <w:tab w:val="left" w:pos="316"/>
              </w:tabs>
              <w:ind w:left="32" w:firstLine="0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>По адресу регистрации поставщика зарегистриро</w:t>
            </w:r>
            <w:r w:rsidR="00497DE6" w:rsidRPr="001E7DDA">
              <w:rPr>
                <w:rFonts w:ascii="Proxima Nova ExCn Rg" w:hAnsi="Proxima Nova ExCn Rg" w:cs="Times New Roman"/>
                <w:sz w:val="28"/>
                <w:szCs w:val="28"/>
              </w:rPr>
              <w:t>вано 9 и менее юридических лиц: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0</w:t>
            </w:r>
            <w:r w:rsidR="00497DE6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(ноль)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баллов.</w:t>
            </w:r>
          </w:p>
        </w:tc>
        <w:tc>
          <w:tcPr>
            <w:tcW w:w="5761" w:type="dxa"/>
          </w:tcPr>
          <w:p w14:paraId="143E890E" w14:textId="6FAE6BB1" w:rsidR="001D4DE9" w:rsidRPr="001E7DDA" w:rsidRDefault="001D4DE9" w:rsidP="00AC6088">
            <w:pPr>
              <w:pStyle w:val="a5"/>
              <w:tabs>
                <w:tab w:val="left" w:pos="316"/>
              </w:tabs>
              <w:ind w:left="32"/>
              <w:jc w:val="both"/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</w:pPr>
            <w:r w:rsidRPr="001E7DDA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>Проверка проводится по данным</w:t>
            </w:r>
            <w:r w:rsidR="00D94A41" w:rsidRPr="00876358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 xml:space="preserve"> выписки из Сервиса оценки юридических лиц </w:t>
            </w:r>
            <w:r w:rsidR="00D94A41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>ФНС</w:t>
            </w:r>
            <w:r w:rsidRPr="001E7DDA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>.</w:t>
            </w:r>
          </w:p>
          <w:p w14:paraId="3D9751FC" w14:textId="77777777" w:rsidR="00876358" w:rsidRDefault="00876358" w:rsidP="00AC6088">
            <w:pPr>
              <w:pStyle w:val="a5"/>
              <w:tabs>
                <w:tab w:val="left" w:pos="316"/>
              </w:tabs>
              <w:ind w:left="32"/>
              <w:jc w:val="both"/>
            </w:pPr>
          </w:p>
          <w:p w14:paraId="713108E2" w14:textId="33BB5D05" w:rsidR="00876358" w:rsidRPr="00D94A41" w:rsidRDefault="00876358" w:rsidP="00D94A41">
            <w:pPr>
              <w:pStyle w:val="a5"/>
              <w:tabs>
                <w:tab w:val="left" w:pos="316"/>
              </w:tabs>
              <w:ind w:left="32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876358">
              <w:rPr>
                <w:rFonts w:ascii="Proxima Nova ExCn Rg" w:hAnsi="Proxima Nova ExCn Rg" w:cs="Times New Roman"/>
                <w:sz w:val="28"/>
                <w:szCs w:val="28"/>
              </w:rPr>
              <w:t>Дополнительно могут быть использованы данные</w:t>
            </w:r>
            <w:r w:rsidR="00D94A41">
              <w:rPr>
                <w:rFonts w:ascii="Proxima Nova ExCn Rg" w:hAnsi="Proxima Nova ExCn Rg" w:cs="Times New Roman"/>
                <w:sz w:val="28"/>
                <w:szCs w:val="28"/>
              </w:rPr>
              <w:t>, опубликованные</w:t>
            </w:r>
            <w:r w:rsidRPr="00876358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>ФНС</w:t>
            </w:r>
            <w:r w:rsidR="00D94A41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 xml:space="preserve"> </w:t>
            </w:r>
            <w:hyperlink r:id="rId9" w:history="1">
              <w:r w:rsidR="00D94A41" w:rsidRPr="00976CE1">
                <w:rPr>
                  <w:rStyle w:val="a6"/>
                  <w:rFonts w:ascii="Proxima Nova ExCn Rg" w:hAnsi="Proxima Nova ExCn Rg" w:cs="Times New Roman"/>
                  <w:sz w:val="28"/>
                  <w:szCs w:val="28"/>
                </w:rPr>
                <w:t>https://service.nalog.ru/addrfind.do</w:t>
              </w:r>
            </w:hyperlink>
            <w:r w:rsidRPr="00D94A41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>.</w:t>
            </w:r>
          </w:p>
        </w:tc>
      </w:tr>
      <w:tr w:rsidR="001D4DE9" w:rsidRPr="001E7DDA" w14:paraId="6BADABD1" w14:textId="77777777" w:rsidTr="00485F92">
        <w:tc>
          <w:tcPr>
            <w:tcW w:w="856" w:type="dxa"/>
            <w:shd w:val="clear" w:color="auto" w:fill="auto"/>
          </w:tcPr>
          <w:p w14:paraId="7B5D85F0" w14:textId="77777777" w:rsidR="001D4DE9" w:rsidRPr="001E7DDA" w:rsidRDefault="0024694E" w:rsidP="001B6E3E">
            <w:pPr>
              <w:jc w:val="center"/>
              <w:rPr>
                <w:rFonts w:ascii="Proxima Nova ExCn Rg" w:hAnsi="Proxima Nova ExCn Rg" w:cs="Times New Roman"/>
                <w:b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14" w:type="dxa"/>
          </w:tcPr>
          <w:p w14:paraId="4DE84338" w14:textId="77777777" w:rsidR="001D4DE9" w:rsidRPr="001E7DDA" w:rsidRDefault="001D4DE9" w:rsidP="00AC6088">
            <w:pPr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>Непродолжительный срок существования лица.</w:t>
            </w:r>
          </w:p>
        </w:tc>
        <w:tc>
          <w:tcPr>
            <w:tcW w:w="13182" w:type="dxa"/>
          </w:tcPr>
          <w:p w14:paraId="6267AA76" w14:textId="77777777" w:rsidR="001D4DE9" w:rsidRPr="001E7DDA" w:rsidRDefault="001D4DE9" w:rsidP="00AC6088">
            <w:pPr>
              <w:pStyle w:val="a5"/>
              <w:numPr>
                <w:ilvl w:val="0"/>
                <w:numId w:val="3"/>
              </w:numPr>
              <w:tabs>
                <w:tab w:val="left" w:pos="316"/>
              </w:tabs>
              <w:ind w:left="32" w:firstLine="0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>Государственная регистрация поставщика осуществлена менее чем за 12 месяцев до дат</w:t>
            </w:r>
            <w:r w:rsidR="00497DE6" w:rsidRPr="001E7DDA">
              <w:rPr>
                <w:rFonts w:ascii="Proxima Nova ExCn Rg" w:hAnsi="Proxima Nova ExCn Rg" w:cs="Times New Roman"/>
                <w:sz w:val="28"/>
                <w:szCs w:val="28"/>
              </w:rPr>
              <w:t>ы подачи заявки на аккредитацию: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</w:t>
            </w:r>
            <w:r w:rsidR="00614072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плюс 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>2</w:t>
            </w:r>
            <w:r w:rsidR="00497DE6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(два)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балла.</w:t>
            </w:r>
          </w:p>
          <w:p w14:paraId="3E035905" w14:textId="77777777" w:rsidR="001D4DE9" w:rsidRPr="001E7DDA" w:rsidRDefault="001D4DE9" w:rsidP="00AC6088">
            <w:pPr>
              <w:pStyle w:val="a5"/>
              <w:numPr>
                <w:ilvl w:val="0"/>
                <w:numId w:val="3"/>
              </w:numPr>
              <w:tabs>
                <w:tab w:val="left" w:pos="316"/>
              </w:tabs>
              <w:ind w:left="32" w:firstLine="0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Государственная регистрация поставщика осуществлена менее чем за 24 месяцев, но более чем за 12 месяцев до даты подачи заявки </w:t>
            </w:r>
            <w:r w:rsidR="00497DE6" w:rsidRPr="001E7DDA">
              <w:rPr>
                <w:rFonts w:ascii="Proxima Nova ExCn Rg" w:hAnsi="Proxima Nova ExCn Rg" w:cs="Times New Roman"/>
                <w:sz w:val="28"/>
                <w:szCs w:val="28"/>
              </w:rPr>
              <w:t>на аккредитацию: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</w:t>
            </w:r>
            <w:r w:rsidR="00614072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плюс 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>1</w:t>
            </w:r>
            <w:r w:rsidR="00497DE6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(один)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балл.</w:t>
            </w:r>
          </w:p>
          <w:p w14:paraId="217ADABA" w14:textId="77777777" w:rsidR="001D4DE9" w:rsidRPr="001E7DDA" w:rsidRDefault="001D4DE9" w:rsidP="00497DE6">
            <w:pPr>
              <w:pStyle w:val="a5"/>
              <w:numPr>
                <w:ilvl w:val="0"/>
                <w:numId w:val="3"/>
              </w:numPr>
              <w:tabs>
                <w:tab w:val="left" w:pos="316"/>
              </w:tabs>
              <w:ind w:left="32" w:firstLine="0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>Государственная регистрация поставщика осуществлена более чем за 24 месяца до дат</w:t>
            </w:r>
            <w:r w:rsidR="00497DE6" w:rsidRPr="001E7DDA">
              <w:rPr>
                <w:rFonts w:ascii="Proxima Nova ExCn Rg" w:hAnsi="Proxima Nova ExCn Rg" w:cs="Times New Roman"/>
                <w:sz w:val="28"/>
                <w:szCs w:val="28"/>
              </w:rPr>
              <w:t>ы подачи заявки на аккредитацию: 0 (ноль)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баллов.</w:t>
            </w:r>
          </w:p>
        </w:tc>
        <w:tc>
          <w:tcPr>
            <w:tcW w:w="5761" w:type="dxa"/>
          </w:tcPr>
          <w:p w14:paraId="0125D71C" w14:textId="085E06BA" w:rsidR="001D4DE9" w:rsidRPr="00876358" w:rsidRDefault="001D4DE9" w:rsidP="00AC6088">
            <w:pPr>
              <w:pStyle w:val="a5"/>
              <w:tabs>
                <w:tab w:val="left" w:pos="316"/>
              </w:tabs>
              <w:ind w:left="32"/>
              <w:jc w:val="both"/>
              <w:rPr>
                <w:rStyle w:val="fontstyle01"/>
                <w:rFonts w:ascii="Proxima Nova ExCn Rg" w:hAnsi="Proxima Nova ExCn Rg"/>
                <w:color w:val="auto"/>
                <w:sz w:val="28"/>
                <w:szCs w:val="28"/>
              </w:rPr>
            </w:pPr>
            <w:r w:rsidRPr="00876358">
              <w:rPr>
                <w:rStyle w:val="fontstyle01"/>
                <w:rFonts w:ascii="Proxima Nova ExCn Rg" w:hAnsi="Proxima Nova ExCn Rg"/>
                <w:color w:val="auto"/>
                <w:sz w:val="28"/>
                <w:szCs w:val="28"/>
              </w:rPr>
              <w:t xml:space="preserve">Проверка проводится по данным </w:t>
            </w:r>
            <w:r w:rsidR="00D94A41" w:rsidRPr="00876358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 xml:space="preserve">выписки из Сервиса оценки юридических лиц </w:t>
            </w:r>
            <w:r w:rsidR="00D94A41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>ФНС</w:t>
            </w:r>
            <w:r w:rsidRPr="00876358">
              <w:rPr>
                <w:rStyle w:val="fontstyle01"/>
                <w:rFonts w:ascii="Proxima Nova ExCn Rg" w:hAnsi="Proxima Nova ExCn Rg"/>
                <w:color w:val="auto"/>
                <w:sz w:val="28"/>
                <w:szCs w:val="28"/>
              </w:rPr>
              <w:t>.</w:t>
            </w:r>
          </w:p>
          <w:p w14:paraId="23B9EFDE" w14:textId="77777777" w:rsidR="001D4DE9" w:rsidRPr="00876358" w:rsidRDefault="001D4DE9" w:rsidP="00AC6088">
            <w:pPr>
              <w:pStyle w:val="a5"/>
              <w:tabs>
                <w:tab w:val="left" w:pos="316"/>
              </w:tabs>
              <w:ind w:left="32"/>
              <w:jc w:val="both"/>
              <w:rPr>
                <w:rStyle w:val="fontstyle01"/>
                <w:rFonts w:ascii="Proxima Nova ExCn Rg" w:hAnsi="Proxima Nova ExCn Rg"/>
                <w:color w:val="auto"/>
                <w:sz w:val="28"/>
                <w:szCs w:val="28"/>
              </w:rPr>
            </w:pPr>
          </w:p>
          <w:p w14:paraId="4915FD92" w14:textId="7E2DB323" w:rsidR="00876358" w:rsidRPr="00876358" w:rsidRDefault="00876358" w:rsidP="00D94A41">
            <w:pPr>
              <w:pStyle w:val="a5"/>
              <w:tabs>
                <w:tab w:val="left" w:pos="316"/>
              </w:tabs>
              <w:ind w:left="32"/>
              <w:jc w:val="both"/>
              <w:rPr>
                <w:rStyle w:val="fontstyle01"/>
                <w:rFonts w:ascii="Proxima Nova ExCn Rg" w:hAnsi="Proxima Nova ExCn Rg"/>
                <w:color w:val="auto"/>
                <w:sz w:val="28"/>
                <w:szCs w:val="28"/>
              </w:rPr>
            </w:pPr>
            <w:r w:rsidRPr="00876358">
              <w:rPr>
                <w:rFonts w:ascii="Proxima Nova ExCn Rg" w:hAnsi="Proxima Nova ExCn Rg" w:cs="Times New Roman"/>
                <w:sz w:val="28"/>
                <w:szCs w:val="28"/>
              </w:rPr>
              <w:t>Дополнительно могут быть использованы данные</w:t>
            </w:r>
            <w:r w:rsidRPr="00876358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 xml:space="preserve"> </w:t>
            </w:r>
            <w:r w:rsidR="00D94A41" w:rsidRPr="00876358">
              <w:rPr>
                <w:rStyle w:val="fontstyle01"/>
                <w:rFonts w:ascii="Proxima Nova ExCn Rg" w:hAnsi="Proxima Nova ExCn Rg"/>
                <w:color w:val="auto"/>
                <w:sz w:val="28"/>
                <w:szCs w:val="28"/>
              </w:rPr>
              <w:t>ЕГРЮЛ/ЕГРИП</w:t>
            </w:r>
            <w:r w:rsidR="00D94A41">
              <w:rPr>
                <w:rStyle w:val="fontstyle01"/>
                <w:rFonts w:ascii="Proxima Nova ExCn Rg" w:hAnsi="Proxima Nova ExCn Rg"/>
                <w:color w:val="auto"/>
                <w:sz w:val="28"/>
                <w:szCs w:val="28"/>
              </w:rPr>
              <w:t xml:space="preserve"> </w:t>
            </w:r>
            <w:hyperlink r:id="rId10" w:history="1">
              <w:r w:rsidR="00D94A41" w:rsidRPr="00D94A41">
                <w:rPr>
                  <w:rStyle w:val="a6"/>
                  <w:rFonts w:ascii="Proxima Nova ExCn Rg" w:hAnsi="Proxima Nova ExCn Rg"/>
                  <w:sz w:val="28"/>
                  <w:szCs w:val="28"/>
                </w:rPr>
                <w:t>https://egrul.nalog.ru</w:t>
              </w:r>
            </w:hyperlink>
            <w:r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>.</w:t>
            </w:r>
          </w:p>
        </w:tc>
      </w:tr>
      <w:tr w:rsidR="001D4DE9" w:rsidRPr="001E7DDA" w14:paraId="55011619" w14:textId="77777777" w:rsidTr="00485F92">
        <w:tc>
          <w:tcPr>
            <w:tcW w:w="856" w:type="dxa"/>
            <w:shd w:val="clear" w:color="auto" w:fill="auto"/>
          </w:tcPr>
          <w:p w14:paraId="00A572B5" w14:textId="77777777" w:rsidR="001D4DE9" w:rsidRPr="001E7DDA" w:rsidRDefault="0024694E" w:rsidP="001B6E3E">
            <w:pPr>
              <w:jc w:val="center"/>
              <w:rPr>
                <w:rFonts w:ascii="Proxima Nova ExCn Rg" w:hAnsi="Proxima Nova ExCn Rg" w:cs="Times New Roman"/>
                <w:b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14" w:type="dxa"/>
          </w:tcPr>
          <w:p w14:paraId="662E2DF1" w14:textId="77777777" w:rsidR="001D4DE9" w:rsidRPr="001E7DDA" w:rsidRDefault="001D4DE9" w:rsidP="00AC6088">
            <w:pPr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>Незначительная численность персонала.</w:t>
            </w:r>
          </w:p>
        </w:tc>
        <w:tc>
          <w:tcPr>
            <w:tcW w:w="13182" w:type="dxa"/>
          </w:tcPr>
          <w:p w14:paraId="14A56C7E" w14:textId="77777777" w:rsidR="001D4DE9" w:rsidRPr="001E7DDA" w:rsidRDefault="001D4DE9" w:rsidP="00AC6088">
            <w:pPr>
              <w:pStyle w:val="a5"/>
              <w:numPr>
                <w:ilvl w:val="0"/>
                <w:numId w:val="3"/>
              </w:numPr>
              <w:tabs>
                <w:tab w:val="left" w:pos="316"/>
              </w:tabs>
              <w:ind w:left="32" w:firstLine="0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>Численность персонала поставщи</w:t>
            </w:r>
            <w:r w:rsidR="00497DE6" w:rsidRPr="001E7DDA">
              <w:rPr>
                <w:rFonts w:ascii="Proxima Nova ExCn Rg" w:hAnsi="Proxima Nova ExCn Rg" w:cs="Times New Roman"/>
                <w:sz w:val="28"/>
                <w:szCs w:val="28"/>
              </w:rPr>
              <w:t>ка</w:t>
            </w:r>
            <w:r w:rsidR="000B7827">
              <w:rPr>
                <w:rFonts w:ascii="Proxima Nova ExCn Rg" w:hAnsi="Proxima Nova ExCn Rg" w:cs="Times New Roman"/>
                <w:sz w:val="28"/>
                <w:szCs w:val="28"/>
              </w:rPr>
              <w:t xml:space="preserve"> за последние два года</w:t>
            </w:r>
            <w:r w:rsidR="00497DE6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составляет 5 и менее человек: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</w:t>
            </w:r>
            <w:r w:rsidR="00614072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плюс 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>1</w:t>
            </w:r>
            <w:r w:rsidR="00497DE6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(один)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балл.</w:t>
            </w:r>
          </w:p>
          <w:p w14:paraId="293FD8F8" w14:textId="77777777" w:rsidR="001D4DE9" w:rsidRPr="001E7DDA" w:rsidRDefault="001D4DE9" w:rsidP="00AC6088">
            <w:pPr>
              <w:pStyle w:val="a5"/>
              <w:numPr>
                <w:ilvl w:val="0"/>
                <w:numId w:val="3"/>
              </w:numPr>
              <w:tabs>
                <w:tab w:val="left" w:pos="315"/>
              </w:tabs>
              <w:ind w:left="32" w:firstLine="0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>Численность персонала поставщ</w:t>
            </w:r>
            <w:r w:rsidR="00497DE6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ика </w:t>
            </w:r>
            <w:r w:rsidR="000B7827">
              <w:rPr>
                <w:rFonts w:ascii="Proxima Nova ExCn Rg" w:hAnsi="Proxima Nova ExCn Rg" w:cs="Times New Roman"/>
                <w:sz w:val="28"/>
                <w:szCs w:val="28"/>
              </w:rPr>
              <w:t xml:space="preserve">за последние два года </w:t>
            </w:r>
            <w:r w:rsidR="00497DE6" w:rsidRPr="001E7DDA">
              <w:rPr>
                <w:rFonts w:ascii="Proxima Nova ExCn Rg" w:hAnsi="Proxima Nova ExCn Rg" w:cs="Times New Roman"/>
                <w:sz w:val="28"/>
                <w:szCs w:val="28"/>
              </w:rPr>
              <w:t>составляет более 5 человек: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0</w:t>
            </w:r>
            <w:r w:rsidR="00497DE6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(ноль)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баллов.</w:t>
            </w:r>
          </w:p>
          <w:p w14:paraId="1173689B" w14:textId="77777777" w:rsidR="00FE0C09" w:rsidRPr="001E7DDA" w:rsidRDefault="00FE0C09" w:rsidP="0024694E">
            <w:pPr>
              <w:pStyle w:val="a5"/>
              <w:tabs>
                <w:tab w:val="left" w:pos="315"/>
              </w:tabs>
              <w:ind w:left="32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</w:p>
          <w:p w14:paraId="1380B2DD" w14:textId="77777777" w:rsidR="00FE0C09" w:rsidRDefault="00FE0C09" w:rsidP="0024694E">
            <w:pPr>
              <w:pStyle w:val="a5"/>
              <w:tabs>
                <w:tab w:val="left" w:pos="315"/>
              </w:tabs>
              <w:ind w:left="32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>Критерий не применяется в отношении индивидуальных предпринимателей и физических лиц.</w:t>
            </w:r>
          </w:p>
          <w:p w14:paraId="4B5A96BC" w14:textId="77777777" w:rsidR="00C04421" w:rsidRPr="001E7DDA" w:rsidRDefault="00C04421" w:rsidP="0024694E">
            <w:pPr>
              <w:pStyle w:val="a5"/>
              <w:tabs>
                <w:tab w:val="left" w:pos="315"/>
              </w:tabs>
              <w:ind w:left="32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>В случае, если дата государственной регистрации поставщика в качестве юридического лица (индивидуального предпринимателя) исключа</w:t>
            </w:r>
            <w:r>
              <w:rPr>
                <w:rFonts w:ascii="Proxima Nova ExCn Rg" w:hAnsi="Proxima Nova ExCn Rg" w:cs="Times New Roman"/>
                <w:sz w:val="28"/>
                <w:szCs w:val="28"/>
              </w:rPr>
              <w:t>е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т возможность наличия данных о </w:t>
            </w:r>
            <w:r>
              <w:rPr>
                <w:rFonts w:ascii="Proxima Nova ExCn Rg" w:hAnsi="Proxima Nova ExCn Rg" w:cs="Times New Roman"/>
                <w:sz w:val="28"/>
                <w:szCs w:val="28"/>
              </w:rPr>
              <w:t>численности персонала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>, такому поставщику присваивается 0 (ноль) баллов.</w:t>
            </w:r>
          </w:p>
        </w:tc>
        <w:tc>
          <w:tcPr>
            <w:tcW w:w="5761" w:type="dxa"/>
          </w:tcPr>
          <w:p w14:paraId="6D558AF4" w14:textId="19AD0BA7" w:rsidR="001D4DE9" w:rsidRPr="00876358" w:rsidRDefault="001D4DE9" w:rsidP="00AC6088">
            <w:pPr>
              <w:pStyle w:val="a5"/>
              <w:tabs>
                <w:tab w:val="left" w:pos="316"/>
              </w:tabs>
              <w:ind w:left="32"/>
              <w:jc w:val="both"/>
              <w:rPr>
                <w:rStyle w:val="fontstyle01"/>
                <w:rFonts w:ascii="Proxima Nova ExCn Rg" w:hAnsi="Proxima Nova ExCn Rg"/>
                <w:color w:val="auto"/>
                <w:sz w:val="28"/>
                <w:szCs w:val="28"/>
              </w:rPr>
            </w:pPr>
            <w:r w:rsidRPr="00876358">
              <w:rPr>
                <w:rStyle w:val="fontstyle01"/>
                <w:rFonts w:ascii="Proxima Nova ExCn Rg" w:hAnsi="Proxima Nova ExCn Rg"/>
                <w:color w:val="auto"/>
                <w:sz w:val="28"/>
                <w:szCs w:val="28"/>
              </w:rPr>
              <w:t>Проверка проводится по данным, опубликованным Федеральной налоговой службой.</w:t>
            </w:r>
          </w:p>
          <w:p w14:paraId="05C0989F" w14:textId="77777777" w:rsidR="001D4DE9" w:rsidRPr="00876358" w:rsidRDefault="001D4DE9" w:rsidP="00AC6088">
            <w:pPr>
              <w:pStyle w:val="a5"/>
              <w:tabs>
                <w:tab w:val="left" w:pos="316"/>
              </w:tabs>
              <w:ind w:left="32"/>
              <w:jc w:val="both"/>
              <w:rPr>
                <w:rStyle w:val="fontstyle01"/>
                <w:rFonts w:ascii="Proxima Nova ExCn Rg" w:hAnsi="Proxima Nova ExCn Rg"/>
                <w:color w:val="auto"/>
                <w:sz w:val="28"/>
                <w:szCs w:val="28"/>
              </w:rPr>
            </w:pPr>
          </w:p>
          <w:p w14:paraId="48ABC77B" w14:textId="77777777" w:rsidR="001D4DE9" w:rsidRDefault="00FC33C0" w:rsidP="00AC6088">
            <w:pPr>
              <w:pStyle w:val="a5"/>
              <w:tabs>
                <w:tab w:val="left" w:pos="316"/>
              </w:tabs>
              <w:ind w:left="32"/>
              <w:jc w:val="both"/>
              <w:rPr>
                <w:rStyle w:val="fontstyle01"/>
                <w:rFonts w:ascii="Proxima Nova ExCn Rg" w:hAnsi="Proxima Nova ExCn Rg"/>
                <w:color w:val="auto"/>
                <w:sz w:val="28"/>
                <w:szCs w:val="28"/>
              </w:rPr>
            </w:pPr>
            <w:hyperlink r:id="rId11" w:history="1">
              <w:r w:rsidR="00876358" w:rsidRPr="00976CE1">
                <w:rPr>
                  <w:rStyle w:val="a6"/>
                  <w:rFonts w:ascii="Proxima Nova ExCn Rg" w:hAnsi="Proxima Nova ExCn Rg"/>
                  <w:sz w:val="28"/>
                  <w:szCs w:val="28"/>
                </w:rPr>
                <w:t>https://www.nalog.ru/opendata</w:t>
              </w:r>
            </w:hyperlink>
          </w:p>
          <w:p w14:paraId="01108A9C" w14:textId="77777777" w:rsidR="00876358" w:rsidRDefault="00876358" w:rsidP="00AC6088">
            <w:pPr>
              <w:pStyle w:val="a5"/>
              <w:tabs>
                <w:tab w:val="left" w:pos="316"/>
              </w:tabs>
              <w:ind w:left="32"/>
              <w:jc w:val="both"/>
              <w:rPr>
                <w:rStyle w:val="fontstyle01"/>
                <w:rFonts w:ascii="Proxima Nova ExCn Rg" w:hAnsi="Proxima Nova ExCn Rg"/>
                <w:color w:val="auto"/>
                <w:sz w:val="28"/>
                <w:szCs w:val="28"/>
              </w:rPr>
            </w:pPr>
          </w:p>
          <w:p w14:paraId="72A23CBD" w14:textId="43272CB4" w:rsidR="00876358" w:rsidRPr="00876358" w:rsidRDefault="00876358" w:rsidP="00D94A41">
            <w:pPr>
              <w:pStyle w:val="a5"/>
              <w:tabs>
                <w:tab w:val="left" w:pos="316"/>
              </w:tabs>
              <w:ind w:left="32"/>
              <w:jc w:val="both"/>
              <w:rPr>
                <w:rStyle w:val="fontstyle01"/>
                <w:rFonts w:ascii="Proxima Nova ExCn Rg" w:hAnsi="Proxima Nova ExCn Rg"/>
                <w:color w:val="auto"/>
                <w:sz w:val="28"/>
                <w:szCs w:val="28"/>
              </w:rPr>
            </w:pPr>
            <w:r w:rsidRPr="00876358">
              <w:rPr>
                <w:rFonts w:ascii="Proxima Nova ExCn Rg" w:hAnsi="Proxima Nova ExCn Rg" w:cs="Times New Roman"/>
                <w:sz w:val="28"/>
                <w:szCs w:val="28"/>
              </w:rPr>
              <w:t>Дополнительно могут быть использованы данные</w:t>
            </w:r>
            <w:r w:rsidRPr="00876358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 xml:space="preserve"> выписки из Сервиса оценки юридических лиц </w:t>
            </w:r>
            <w:r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>ФНС.</w:t>
            </w:r>
          </w:p>
        </w:tc>
      </w:tr>
      <w:tr w:rsidR="001D4DE9" w:rsidRPr="001E7DDA" w14:paraId="53DC096C" w14:textId="77777777" w:rsidTr="00485F92">
        <w:tc>
          <w:tcPr>
            <w:tcW w:w="856" w:type="dxa"/>
            <w:shd w:val="clear" w:color="auto" w:fill="auto"/>
          </w:tcPr>
          <w:p w14:paraId="25B990A1" w14:textId="77777777" w:rsidR="001D4DE9" w:rsidRPr="001E7DDA" w:rsidRDefault="0024694E" w:rsidP="00D86305">
            <w:pPr>
              <w:jc w:val="center"/>
              <w:rPr>
                <w:rFonts w:ascii="Proxima Nova ExCn Rg" w:hAnsi="Proxima Nova ExCn Rg" w:cs="Times New Roman"/>
                <w:b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14" w:type="dxa"/>
          </w:tcPr>
          <w:p w14:paraId="5AEE3845" w14:textId="77777777" w:rsidR="001D4DE9" w:rsidRPr="001E7DDA" w:rsidRDefault="001D4DE9" w:rsidP="00614072">
            <w:pPr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>Непредставление сведений о фактическом местоположении поставщика.</w:t>
            </w:r>
          </w:p>
        </w:tc>
        <w:tc>
          <w:tcPr>
            <w:tcW w:w="13182" w:type="dxa"/>
          </w:tcPr>
          <w:p w14:paraId="7FF1895A" w14:textId="77777777" w:rsidR="001D4DE9" w:rsidRPr="001E7DDA" w:rsidRDefault="00497DE6" w:rsidP="00D86305">
            <w:pPr>
              <w:pStyle w:val="a5"/>
              <w:numPr>
                <w:ilvl w:val="0"/>
                <w:numId w:val="3"/>
              </w:numPr>
              <w:tabs>
                <w:tab w:val="left" w:pos="316"/>
              </w:tabs>
              <w:ind w:left="32" w:firstLine="0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>Информация не представлена:</w:t>
            </w:r>
            <w:r w:rsidR="001D4DE9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</w:t>
            </w:r>
            <w:r w:rsidR="00614072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плюс </w:t>
            </w:r>
            <w:r w:rsidR="001D4DE9" w:rsidRPr="001E7DDA">
              <w:rPr>
                <w:rFonts w:ascii="Proxima Nova ExCn Rg" w:hAnsi="Proxima Nova ExCn Rg" w:cs="Times New Roman"/>
                <w:sz w:val="28"/>
                <w:szCs w:val="28"/>
              </w:rPr>
              <w:t>1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(один)</w:t>
            </w:r>
            <w:r w:rsidR="001D4DE9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балл.</w:t>
            </w:r>
          </w:p>
          <w:p w14:paraId="702F3D2D" w14:textId="77777777" w:rsidR="001D4DE9" w:rsidRPr="001E7DDA" w:rsidRDefault="00497DE6" w:rsidP="00D86305">
            <w:pPr>
              <w:pStyle w:val="a5"/>
              <w:numPr>
                <w:ilvl w:val="0"/>
                <w:numId w:val="3"/>
              </w:numPr>
              <w:tabs>
                <w:tab w:val="left" w:pos="316"/>
              </w:tabs>
              <w:ind w:left="32" w:firstLine="0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>Информация представлена:</w:t>
            </w:r>
            <w:r w:rsidR="001D4DE9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0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(ноль)</w:t>
            </w:r>
            <w:r w:rsidR="001D4DE9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баллов.</w:t>
            </w:r>
          </w:p>
        </w:tc>
        <w:tc>
          <w:tcPr>
            <w:tcW w:w="5761" w:type="dxa"/>
          </w:tcPr>
          <w:p w14:paraId="5F4ACE5F" w14:textId="77777777" w:rsidR="001D4DE9" w:rsidRPr="001E7DDA" w:rsidRDefault="001D4DE9" w:rsidP="00D86305">
            <w:pPr>
              <w:pStyle w:val="a5"/>
              <w:tabs>
                <w:tab w:val="left" w:pos="316"/>
              </w:tabs>
              <w:ind w:left="32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>Проверка проводится по данным, отражённым проверяемым лицом в заявке на аккредитацию.</w:t>
            </w:r>
          </w:p>
        </w:tc>
      </w:tr>
      <w:tr w:rsidR="001D4DE9" w:rsidRPr="001E7DDA" w14:paraId="73AC6CF3" w14:textId="77777777" w:rsidTr="00485F92">
        <w:tc>
          <w:tcPr>
            <w:tcW w:w="856" w:type="dxa"/>
            <w:shd w:val="clear" w:color="auto" w:fill="auto"/>
          </w:tcPr>
          <w:p w14:paraId="3B625830" w14:textId="77777777" w:rsidR="001D4DE9" w:rsidRPr="001E7DDA" w:rsidRDefault="0024694E" w:rsidP="00D86305">
            <w:pPr>
              <w:jc w:val="center"/>
              <w:rPr>
                <w:rFonts w:ascii="Proxima Nova ExCn Rg" w:hAnsi="Proxima Nova ExCn Rg" w:cs="Times New Roman"/>
                <w:b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14" w:type="dxa"/>
          </w:tcPr>
          <w:p w14:paraId="46DE0F1D" w14:textId="77777777" w:rsidR="001D4DE9" w:rsidRPr="001E7DDA" w:rsidRDefault="001D4DE9" w:rsidP="00D86305">
            <w:pPr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>Место регистрации поставщика входит в список государств и территорий, предоставляющих льготный налоговый режим и не предусматривающих раскрытие и представление информации при проведении финансовых операций.</w:t>
            </w:r>
          </w:p>
        </w:tc>
        <w:tc>
          <w:tcPr>
            <w:tcW w:w="13182" w:type="dxa"/>
          </w:tcPr>
          <w:p w14:paraId="4FF6B808" w14:textId="77777777" w:rsidR="001D4DE9" w:rsidRPr="001E7DDA" w:rsidRDefault="001D4DE9" w:rsidP="00D86305">
            <w:pPr>
              <w:pStyle w:val="a5"/>
              <w:numPr>
                <w:ilvl w:val="0"/>
                <w:numId w:val="8"/>
              </w:numPr>
              <w:tabs>
                <w:tab w:val="left" w:pos="318"/>
              </w:tabs>
              <w:ind w:left="35" w:firstLine="0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Место регистрации поставщика входит в перечень государств и территорий, предоставляющих льготный налоговый режим и не предусматривающих раскрытие и представление информации при проведении финансовых операций, утверждённый приказом Минфина России от </w:t>
            </w:r>
            <w:r w:rsidR="00B120A2">
              <w:rPr>
                <w:rFonts w:ascii="Proxima Nova ExCn Rg" w:hAnsi="Proxima Nova ExCn Rg" w:cs="Times New Roman"/>
                <w:sz w:val="28"/>
                <w:szCs w:val="28"/>
              </w:rPr>
              <w:t>05.06.2023</w:t>
            </w:r>
            <w:r w:rsidR="00497DE6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№ </w:t>
            </w:r>
            <w:r w:rsidR="00B120A2">
              <w:rPr>
                <w:rFonts w:ascii="Proxima Nova ExCn Rg" w:hAnsi="Proxima Nova ExCn Rg" w:cs="Times New Roman"/>
                <w:sz w:val="28"/>
                <w:szCs w:val="28"/>
              </w:rPr>
              <w:t>86</w:t>
            </w:r>
            <w:r w:rsidR="00497DE6" w:rsidRPr="001E7DDA">
              <w:rPr>
                <w:rFonts w:ascii="Proxima Nova ExCn Rg" w:hAnsi="Proxima Nova ExCn Rg" w:cs="Times New Roman"/>
                <w:sz w:val="28"/>
                <w:szCs w:val="28"/>
              </w:rPr>
              <w:t>н: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</w:t>
            </w:r>
            <w:r w:rsidR="00614072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плюс </w:t>
            </w:r>
            <w:r w:rsidR="006C5FFD">
              <w:rPr>
                <w:rFonts w:ascii="Proxima Nova ExCn Rg" w:hAnsi="Proxima Nova ExCn Rg" w:cs="Times New Roman"/>
                <w:sz w:val="28"/>
                <w:szCs w:val="28"/>
              </w:rPr>
              <w:t>2</w:t>
            </w:r>
            <w:r w:rsidR="00497DE6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(</w:t>
            </w:r>
            <w:r w:rsidR="006C5FFD">
              <w:rPr>
                <w:rFonts w:ascii="Proxima Nova ExCn Rg" w:hAnsi="Proxima Nova ExCn Rg" w:cs="Times New Roman"/>
                <w:sz w:val="28"/>
                <w:szCs w:val="28"/>
              </w:rPr>
              <w:t>два</w:t>
            </w:r>
            <w:r w:rsidR="00497DE6" w:rsidRPr="001E7DDA">
              <w:rPr>
                <w:rFonts w:ascii="Proxima Nova ExCn Rg" w:hAnsi="Proxima Nova ExCn Rg" w:cs="Times New Roman"/>
                <w:sz w:val="28"/>
                <w:szCs w:val="28"/>
              </w:rPr>
              <w:t>)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балл</w:t>
            </w:r>
            <w:r w:rsidR="006C5FFD">
              <w:rPr>
                <w:rFonts w:ascii="Proxima Nova ExCn Rg" w:hAnsi="Proxima Nova ExCn Rg" w:cs="Times New Roman"/>
                <w:sz w:val="28"/>
                <w:szCs w:val="28"/>
              </w:rPr>
              <w:t>а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>.</w:t>
            </w:r>
          </w:p>
          <w:p w14:paraId="46FEE558" w14:textId="77777777" w:rsidR="001D4DE9" w:rsidRPr="001E7DDA" w:rsidRDefault="001D4DE9" w:rsidP="00D86305">
            <w:pPr>
              <w:pStyle w:val="a5"/>
              <w:numPr>
                <w:ilvl w:val="0"/>
                <w:numId w:val="3"/>
              </w:numPr>
              <w:tabs>
                <w:tab w:val="left" w:pos="316"/>
              </w:tabs>
              <w:ind w:left="32" w:firstLine="0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>Место регистрации поставщика не входит в перечень государств и территорий, предоставляющих льготный налоговый режим и не предусматривающих раскрытие и представление информации при проведении финансовых операций, утверждённый приказом Минфи</w:t>
            </w:r>
            <w:r w:rsidR="00497DE6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на России от </w:t>
            </w:r>
            <w:r w:rsidR="00B120A2">
              <w:rPr>
                <w:rFonts w:ascii="Proxima Nova ExCn Rg" w:hAnsi="Proxima Nova ExCn Rg" w:cs="Times New Roman"/>
                <w:sz w:val="28"/>
                <w:szCs w:val="28"/>
              </w:rPr>
              <w:t>05.06.2023</w:t>
            </w:r>
            <w:r w:rsidR="00B120A2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№ </w:t>
            </w:r>
            <w:r w:rsidR="00B120A2">
              <w:rPr>
                <w:rFonts w:ascii="Proxima Nova ExCn Rg" w:hAnsi="Proxima Nova ExCn Rg" w:cs="Times New Roman"/>
                <w:sz w:val="28"/>
                <w:szCs w:val="28"/>
              </w:rPr>
              <w:t>86</w:t>
            </w:r>
            <w:r w:rsidR="00B120A2" w:rsidRPr="001E7DDA">
              <w:rPr>
                <w:rFonts w:ascii="Proxima Nova ExCn Rg" w:hAnsi="Proxima Nova ExCn Rg" w:cs="Times New Roman"/>
                <w:sz w:val="28"/>
                <w:szCs w:val="28"/>
              </w:rPr>
              <w:t>н</w:t>
            </w:r>
            <w:r w:rsidR="00497DE6" w:rsidRPr="001E7DDA">
              <w:rPr>
                <w:rFonts w:ascii="Proxima Nova ExCn Rg" w:hAnsi="Proxima Nova ExCn Rg" w:cs="Times New Roman"/>
                <w:sz w:val="28"/>
                <w:szCs w:val="28"/>
              </w:rPr>
              <w:t>: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0</w:t>
            </w:r>
            <w:r w:rsidR="00497DE6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(ноль)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баллов.</w:t>
            </w:r>
          </w:p>
        </w:tc>
        <w:tc>
          <w:tcPr>
            <w:tcW w:w="5761" w:type="dxa"/>
          </w:tcPr>
          <w:p w14:paraId="3BB14406" w14:textId="77777777" w:rsidR="00485F92" w:rsidRDefault="001D4DE9" w:rsidP="00D86305">
            <w:pPr>
              <w:pStyle w:val="a5"/>
              <w:tabs>
                <w:tab w:val="left" w:pos="316"/>
              </w:tabs>
              <w:ind w:left="32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Проверка по перечню, утверждённому приказом Минфина России от </w:t>
            </w:r>
            <w:r w:rsidR="00B120A2">
              <w:rPr>
                <w:rFonts w:ascii="Proxima Nova ExCn Rg" w:hAnsi="Proxima Nova ExCn Rg" w:cs="Times New Roman"/>
                <w:sz w:val="28"/>
                <w:szCs w:val="28"/>
              </w:rPr>
              <w:t>05.06.2023</w:t>
            </w:r>
            <w:r w:rsidR="00B120A2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№ </w:t>
            </w:r>
            <w:r w:rsidR="00B120A2">
              <w:rPr>
                <w:rFonts w:ascii="Proxima Nova ExCn Rg" w:hAnsi="Proxima Nova ExCn Rg" w:cs="Times New Roman"/>
                <w:sz w:val="28"/>
                <w:szCs w:val="28"/>
              </w:rPr>
              <w:t>86</w:t>
            </w:r>
            <w:r w:rsidR="00B120A2" w:rsidRPr="001E7DDA">
              <w:rPr>
                <w:rFonts w:ascii="Proxima Nova ExCn Rg" w:hAnsi="Proxima Nova ExCn Rg" w:cs="Times New Roman"/>
                <w:sz w:val="28"/>
                <w:szCs w:val="28"/>
              </w:rPr>
              <w:t>н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>.</w:t>
            </w:r>
            <w:r w:rsidR="00230988" w:rsidRPr="00230988">
              <w:rPr>
                <w:rFonts w:ascii="Proxima Nova ExCn Rg" w:hAnsi="Proxima Nova ExCn Rg" w:cs="Times New Roman"/>
                <w:sz w:val="28"/>
                <w:szCs w:val="28"/>
              </w:rPr>
              <w:t xml:space="preserve">  </w:t>
            </w:r>
          </w:p>
          <w:p w14:paraId="1A8B78F7" w14:textId="77777777" w:rsidR="001D4DE9" w:rsidRPr="001E7DDA" w:rsidRDefault="00230988" w:rsidP="00D86305">
            <w:pPr>
              <w:pStyle w:val="a5"/>
              <w:tabs>
                <w:tab w:val="left" w:pos="316"/>
              </w:tabs>
              <w:ind w:left="32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230988">
              <w:rPr>
                <w:rFonts w:ascii="Proxima Nova ExCn Rg" w:hAnsi="Proxima Nova ExCn Rg" w:cs="Times New Roman"/>
                <w:sz w:val="28"/>
                <w:szCs w:val="28"/>
              </w:rPr>
              <w:t>В случае изменений реквизитов НПА следует руководствоваться действующей редакцией такого НПА.</w:t>
            </w:r>
          </w:p>
        </w:tc>
      </w:tr>
      <w:tr w:rsidR="001D4DE9" w:rsidRPr="001E7DDA" w14:paraId="7D5B1727" w14:textId="77777777" w:rsidTr="00485F92">
        <w:tc>
          <w:tcPr>
            <w:tcW w:w="856" w:type="dxa"/>
            <w:shd w:val="clear" w:color="auto" w:fill="auto"/>
          </w:tcPr>
          <w:p w14:paraId="38DCA296" w14:textId="77777777" w:rsidR="001D4DE9" w:rsidRPr="001E7DDA" w:rsidRDefault="0024694E" w:rsidP="00D86305">
            <w:pPr>
              <w:jc w:val="center"/>
              <w:rPr>
                <w:rFonts w:ascii="Proxima Nova ExCn Rg" w:hAnsi="Proxima Nova ExCn Rg" w:cs="Times New Roman"/>
                <w:b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14" w:type="dxa"/>
          </w:tcPr>
          <w:p w14:paraId="03561529" w14:textId="77777777" w:rsidR="001D4DE9" w:rsidRPr="001E7DDA" w:rsidRDefault="001D4DE9" w:rsidP="00D86305">
            <w:pPr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Получение поставщиком в предшествующих отчётных 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lastRenderedPageBreak/>
              <w:t>периодах финансового результата в виде убытка или равного нулю.</w:t>
            </w:r>
          </w:p>
        </w:tc>
        <w:tc>
          <w:tcPr>
            <w:tcW w:w="13182" w:type="dxa"/>
          </w:tcPr>
          <w:p w14:paraId="18767002" w14:textId="77777777" w:rsidR="001D4DE9" w:rsidRPr="001E7DDA" w:rsidRDefault="001D4DE9" w:rsidP="00D86305">
            <w:pPr>
              <w:pStyle w:val="a5"/>
              <w:numPr>
                <w:ilvl w:val="0"/>
                <w:numId w:val="3"/>
              </w:numPr>
              <w:tabs>
                <w:tab w:val="left" w:pos="316"/>
              </w:tabs>
              <w:ind w:left="32" w:firstLine="0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lastRenderedPageBreak/>
              <w:t>В двух предшествующих календарных годах поставщиком получен убыток либо ф</w:t>
            </w:r>
            <w:r w:rsidR="00497DE6" w:rsidRPr="001E7DDA">
              <w:rPr>
                <w:rFonts w:ascii="Proxima Nova ExCn Rg" w:hAnsi="Proxima Nova ExCn Rg" w:cs="Times New Roman"/>
                <w:sz w:val="28"/>
                <w:szCs w:val="28"/>
              </w:rPr>
              <w:t>инансовый результат равен нулю: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</w:t>
            </w:r>
            <w:r w:rsidR="00614072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плюс 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>2</w:t>
            </w:r>
            <w:r w:rsidR="00497DE6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(два)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балла.</w:t>
            </w:r>
          </w:p>
          <w:p w14:paraId="12B3B35A" w14:textId="77777777" w:rsidR="001D4DE9" w:rsidRPr="001E7DDA" w:rsidRDefault="001D4DE9" w:rsidP="00D86305">
            <w:pPr>
              <w:pStyle w:val="a5"/>
              <w:numPr>
                <w:ilvl w:val="0"/>
                <w:numId w:val="3"/>
              </w:numPr>
              <w:tabs>
                <w:tab w:val="left" w:pos="316"/>
              </w:tabs>
              <w:ind w:left="32" w:firstLine="0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>В предшествующем календарном году поставщиком получен убыток либо ф</w:t>
            </w:r>
            <w:r w:rsidR="00497DE6" w:rsidRPr="001E7DDA">
              <w:rPr>
                <w:rFonts w:ascii="Proxima Nova ExCn Rg" w:hAnsi="Proxima Nova ExCn Rg" w:cs="Times New Roman"/>
                <w:sz w:val="28"/>
                <w:szCs w:val="28"/>
              </w:rPr>
              <w:t>инансовый результат равен нулю: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</w:t>
            </w:r>
            <w:r w:rsidR="00614072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плюс 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>1</w:t>
            </w:r>
            <w:r w:rsidR="00497DE6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(один)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балл. </w:t>
            </w:r>
          </w:p>
          <w:p w14:paraId="12F44722" w14:textId="77777777" w:rsidR="001D4DE9" w:rsidRPr="001E7DDA" w:rsidRDefault="001D4DE9" w:rsidP="00D86305">
            <w:pPr>
              <w:pStyle w:val="a5"/>
              <w:numPr>
                <w:ilvl w:val="0"/>
                <w:numId w:val="7"/>
              </w:numPr>
              <w:tabs>
                <w:tab w:val="left" w:pos="316"/>
              </w:tabs>
              <w:ind w:left="32" w:firstLine="0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lastRenderedPageBreak/>
              <w:t>В предшествующем календарном году поставщиком получен ф</w:t>
            </w:r>
            <w:r w:rsidR="00497DE6" w:rsidRPr="001E7DDA">
              <w:rPr>
                <w:rFonts w:ascii="Proxima Nova ExCn Rg" w:hAnsi="Proxima Nova ExCn Rg" w:cs="Times New Roman"/>
                <w:sz w:val="28"/>
                <w:szCs w:val="28"/>
              </w:rPr>
              <w:t>инансовый результат свыше нуля: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0 баллов.</w:t>
            </w:r>
          </w:p>
          <w:p w14:paraId="47CF6AA6" w14:textId="35FB0B4D" w:rsidR="00787430" w:rsidRPr="001E7DDA" w:rsidRDefault="00614072" w:rsidP="00964FA5">
            <w:pPr>
              <w:tabs>
                <w:tab w:val="left" w:pos="316"/>
              </w:tabs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>В случае</w:t>
            </w:r>
            <w:r w:rsidR="00C761F4" w:rsidRPr="001E7DDA">
              <w:rPr>
                <w:rFonts w:ascii="Proxima Nova ExCn Rg" w:hAnsi="Proxima Nova ExCn Rg" w:cs="Times New Roman"/>
                <w:sz w:val="28"/>
                <w:szCs w:val="28"/>
              </w:rPr>
              <w:t>, если дата</w:t>
            </w:r>
            <w:r w:rsidR="00116655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государственной</w:t>
            </w:r>
            <w:r w:rsidR="00C761F4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регистрации поставщика в качестве юридического лица (индивидуального предпринимателя) исключают возможность наличия данных о его финансовом результате за предшествующий календарный год,</w:t>
            </w:r>
            <w:r w:rsidR="00116655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поскольку указанный отчётный период включает отрезок времени до момента государственной регистрации поставщика,</w:t>
            </w:r>
            <w:r w:rsidR="00C761F4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</w:t>
            </w:r>
            <w:r w:rsidR="00116655" w:rsidRPr="001E7DDA">
              <w:rPr>
                <w:rFonts w:ascii="Proxima Nova ExCn Rg" w:hAnsi="Proxima Nova ExCn Rg" w:cs="Times New Roman"/>
                <w:sz w:val="28"/>
                <w:szCs w:val="28"/>
              </w:rPr>
              <w:t>такому поставщику присваивается 0</w:t>
            </w:r>
            <w:r w:rsidR="00497DE6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(ноль)</w:t>
            </w:r>
            <w:r w:rsidR="00116655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баллов.</w:t>
            </w:r>
          </w:p>
        </w:tc>
        <w:tc>
          <w:tcPr>
            <w:tcW w:w="5761" w:type="dxa"/>
          </w:tcPr>
          <w:p w14:paraId="7B3B3F36" w14:textId="71BE7C81" w:rsidR="001D4DE9" w:rsidRPr="001E7DDA" w:rsidRDefault="001D4DE9" w:rsidP="00D86305">
            <w:pPr>
              <w:pStyle w:val="a5"/>
              <w:tabs>
                <w:tab w:val="left" w:pos="316"/>
              </w:tabs>
              <w:ind w:left="32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lastRenderedPageBreak/>
              <w:t>Проверка проводится</w:t>
            </w:r>
            <w:r w:rsidR="00803E91">
              <w:rPr>
                <w:rFonts w:ascii="Proxima Nova ExCn Rg" w:hAnsi="Proxima Nova ExCn Rg" w:cs="Times New Roman"/>
                <w:sz w:val="28"/>
                <w:szCs w:val="28"/>
              </w:rPr>
              <w:t xml:space="preserve"> по </w:t>
            </w:r>
            <w:r w:rsidR="00803E91" w:rsidRPr="00876358">
              <w:rPr>
                <w:rFonts w:ascii="Proxima Nova ExCn Rg" w:hAnsi="Proxima Nova ExCn Rg" w:cs="Times New Roman"/>
                <w:sz w:val="28"/>
                <w:szCs w:val="28"/>
              </w:rPr>
              <w:t>данны</w:t>
            </w:r>
            <w:r w:rsidR="00803E91">
              <w:rPr>
                <w:rFonts w:ascii="Proxima Nova ExCn Rg" w:hAnsi="Proxima Nova ExCn Rg" w:cs="Times New Roman"/>
                <w:sz w:val="28"/>
                <w:szCs w:val="28"/>
              </w:rPr>
              <w:t>м</w:t>
            </w:r>
            <w:r w:rsidR="00803E91" w:rsidRPr="00876358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 xml:space="preserve"> выписки из Сервиса оценки юридических лиц </w:t>
            </w:r>
            <w:r w:rsidR="00803E91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>ФНС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>.</w:t>
            </w:r>
          </w:p>
          <w:p w14:paraId="2AF503D0" w14:textId="77777777" w:rsidR="001D4DE9" w:rsidRPr="001E7DDA" w:rsidRDefault="001D4DE9" w:rsidP="00D86305">
            <w:pPr>
              <w:pStyle w:val="a5"/>
              <w:tabs>
                <w:tab w:val="left" w:pos="316"/>
              </w:tabs>
              <w:ind w:left="32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</w:p>
          <w:p w14:paraId="5B0D0881" w14:textId="3B7CDBD1" w:rsidR="00803E91" w:rsidRPr="00BF2028" w:rsidRDefault="001D4DE9" w:rsidP="00BF2028">
            <w:pPr>
              <w:pStyle w:val="a5"/>
              <w:tabs>
                <w:tab w:val="left" w:pos="316"/>
              </w:tabs>
              <w:ind w:left="32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>Дополнительно могут быть использованы</w:t>
            </w:r>
            <w:r w:rsidR="00BF2028">
              <w:rPr>
                <w:rFonts w:ascii="Proxima Nova ExCn Rg" w:hAnsi="Proxima Nova ExCn Rg" w:cs="Times New Roman"/>
                <w:sz w:val="28"/>
                <w:szCs w:val="28"/>
              </w:rPr>
              <w:t xml:space="preserve"> </w:t>
            </w:r>
            <w:r w:rsidRPr="00BF2028">
              <w:rPr>
                <w:rFonts w:ascii="Proxima Nova ExCn Rg" w:hAnsi="Proxima Nova ExCn Rg" w:cs="Times New Roman"/>
                <w:sz w:val="28"/>
                <w:szCs w:val="28"/>
              </w:rPr>
              <w:t xml:space="preserve">данные, опубликованные </w:t>
            </w:r>
            <w:r w:rsidR="00876358" w:rsidRPr="00BF2028">
              <w:rPr>
                <w:rFonts w:ascii="Proxima Nova ExCn Rg" w:hAnsi="Proxima Nova ExCn Rg" w:cs="Times New Roman"/>
                <w:sz w:val="28"/>
                <w:szCs w:val="28"/>
              </w:rPr>
              <w:t>ФНС</w:t>
            </w:r>
            <w:r w:rsidR="00803E91" w:rsidRPr="00BF2028">
              <w:rPr>
                <w:rFonts w:ascii="Proxima Nova ExCn Rg" w:hAnsi="Proxima Nova ExCn Rg" w:cs="Times New Roman"/>
                <w:sz w:val="28"/>
                <w:szCs w:val="28"/>
              </w:rPr>
              <w:t xml:space="preserve"> </w:t>
            </w:r>
            <w:hyperlink r:id="rId12" w:history="1">
              <w:r w:rsidR="00803E91" w:rsidRPr="00BF2028">
                <w:rPr>
                  <w:rStyle w:val="a6"/>
                  <w:rFonts w:ascii="Proxima Nova ExCn Rg" w:hAnsi="Proxima Nova ExCn Rg" w:cs="Times New Roman"/>
                  <w:sz w:val="28"/>
                  <w:szCs w:val="28"/>
                </w:rPr>
                <w:t>https://bo.nalog.ru</w:t>
              </w:r>
            </w:hyperlink>
            <w:r w:rsidR="00BF2028">
              <w:rPr>
                <w:rStyle w:val="a6"/>
                <w:rFonts w:ascii="Proxima Nova ExCn Rg" w:hAnsi="Proxima Nova ExCn Rg" w:cs="Times New Roman"/>
                <w:sz w:val="28"/>
                <w:szCs w:val="28"/>
              </w:rPr>
              <w:t>.</w:t>
            </w:r>
            <w:r w:rsidR="00803E91" w:rsidRPr="00BF2028">
              <w:rPr>
                <w:rFonts w:ascii="Proxima Nova ExCn Rg" w:hAnsi="Proxima Nova ExCn Rg" w:cs="Times New Roman"/>
                <w:sz w:val="28"/>
                <w:szCs w:val="28"/>
              </w:rPr>
              <w:t xml:space="preserve"> </w:t>
            </w:r>
          </w:p>
          <w:p w14:paraId="2EDD5D90" w14:textId="6EECAE64" w:rsidR="00876358" w:rsidRPr="001E7DDA" w:rsidRDefault="00803E91" w:rsidP="00876358">
            <w:pPr>
              <w:pStyle w:val="a5"/>
              <w:tabs>
                <w:tab w:val="left" w:pos="316"/>
              </w:tabs>
              <w:ind w:left="32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</w:t>
            </w:r>
          </w:p>
        </w:tc>
      </w:tr>
      <w:tr w:rsidR="001D4DE9" w:rsidRPr="001E7DDA" w14:paraId="1AF8F148" w14:textId="77777777" w:rsidTr="00485F92">
        <w:tc>
          <w:tcPr>
            <w:tcW w:w="856" w:type="dxa"/>
            <w:shd w:val="clear" w:color="auto" w:fill="auto"/>
          </w:tcPr>
          <w:p w14:paraId="2A943C10" w14:textId="77777777" w:rsidR="001D4DE9" w:rsidRPr="001E7DDA" w:rsidRDefault="0024694E" w:rsidP="00D86305">
            <w:pPr>
              <w:jc w:val="center"/>
              <w:rPr>
                <w:rFonts w:ascii="Proxima Nova ExCn Rg" w:hAnsi="Proxima Nova ExCn Rg" w:cs="Times New Roman"/>
                <w:b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3114" w:type="dxa"/>
          </w:tcPr>
          <w:p w14:paraId="13D10642" w14:textId="2529A785" w:rsidR="001D4DE9" w:rsidRPr="001E7DDA" w:rsidRDefault="001D4DE9" w:rsidP="009203EE">
            <w:pPr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>Наличие вступившего в законную силу судебного решения в отношении руководителя поставщика о признании несостоятельным</w:t>
            </w:r>
          </w:p>
        </w:tc>
        <w:tc>
          <w:tcPr>
            <w:tcW w:w="13182" w:type="dxa"/>
          </w:tcPr>
          <w:p w14:paraId="54E9E0A6" w14:textId="68FA1C31" w:rsidR="001D4DE9" w:rsidRPr="001E7DDA" w:rsidRDefault="001D4DE9" w:rsidP="00D86305">
            <w:pPr>
              <w:pStyle w:val="a5"/>
              <w:numPr>
                <w:ilvl w:val="0"/>
                <w:numId w:val="7"/>
              </w:numPr>
              <w:tabs>
                <w:tab w:val="left" w:pos="316"/>
              </w:tabs>
              <w:ind w:left="32" w:firstLine="0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>Наличие вступившего в законную силу судебного решения в отношении руководителя поставщи</w:t>
            </w:r>
            <w:r w:rsidR="00497DE6" w:rsidRPr="001E7DDA">
              <w:rPr>
                <w:rFonts w:ascii="Proxima Nova ExCn Rg" w:hAnsi="Proxima Nova ExCn Rg" w:cs="Times New Roman"/>
                <w:sz w:val="28"/>
                <w:szCs w:val="28"/>
              </w:rPr>
              <w:t>ка о признании несостоятельным: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</w:t>
            </w:r>
            <w:r w:rsidR="00614072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плюс 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>1</w:t>
            </w:r>
            <w:r w:rsidR="00497DE6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(один)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балл.</w:t>
            </w:r>
          </w:p>
          <w:p w14:paraId="2B5C35DE" w14:textId="5E18814E" w:rsidR="001D4DE9" w:rsidRPr="001E7DDA" w:rsidRDefault="001D4DE9" w:rsidP="00D86305">
            <w:pPr>
              <w:pStyle w:val="a5"/>
              <w:numPr>
                <w:ilvl w:val="0"/>
                <w:numId w:val="7"/>
              </w:numPr>
              <w:tabs>
                <w:tab w:val="left" w:pos="316"/>
              </w:tabs>
              <w:ind w:left="32" w:firstLine="0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>Отсутствие вступившего в законную силу судебного решения в отношении руководителя поставщи</w:t>
            </w:r>
            <w:r w:rsidR="00497DE6" w:rsidRPr="001E7DDA">
              <w:rPr>
                <w:rFonts w:ascii="Proxima Nova ExCn Rg" w:hAnsi="Proxima Nova ExCn Rg" w:cs="Times New Roman"/>
                <w:sz w:val="28"/>
                <w:szCs w:val="28"/>
              </w:rPr>
              <w:t>ка о признании несостоятельным: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0</w:t>
            </w:r>
            <w:r w:rsidR="00497DE6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(ноль)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баллов.</w:t>
            </w:r>
          </w:p>
          <w:p w14:paraId="7CD27077" w14:textId="77777777" w:rsidR="001D4DE9" w:rsidRPr="001E7DDA" w:rsidRDefault="00C05BB7" w:rsidP="00D86305">
            <w:pPr>
              <w:tabs>
                <w:tab w:val="left" w:pos="316"/>
              </w:tabs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>Поставщик</w:t>
            </w:r>
            <w:r>
              <w:rPr>
                <w:rFonts w:ascii="Proxima Nova ExCn Rg" w:hAnsi="Proxima Nova ExCn Rg" w:cs="Times New Roman"/>
                <w:sz w:val="28"/>
                <w:szCs w:val="28"/>
              </w:rPr>
              <w:t xml:space="preserve">у присваивается 0 (ноль) баллов 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>в случае</w:t>
            </w:r>
            <w:r w:rsidR="001D4DE9" w:rsidRPr="001E7DDA">
              <w:rPr>
                <w:rFonts w:ascii="Proxima Nova ExCn Rg" w:hAnsi="Proxima Nova ExCn Rg" w:cs="Times New Roman"/>
                <w:sz w:val="28"/>
                <w:szCs w:val="28"/>
              </w:rPr>
              <w:t>, если судебное решение о завершении в отношении руководителя поставщика процедуры реализации имущества принято ранее, чем за 5 лет до даты подачи заявки на аккредитацию.</w:t>
            </w:r>
          </w:p>
        </w:tc>
        <w:tc>
          <w:tcPr>
            <w:tcW w:w="5761" w:type="dxa"/>
          </w:tcPr>
          <w:p w14:paraId="30319159" w14:textId="31D13484" w:rsidR="001D4DE9" w:rsidRPr="001E7DDA" w:rsidRDefault="001D4DE9" w:rsidP="00D86305">
            <w:pPr>
              <w:pStyle w:val="a5"/>
              <w:tabs>
                <w:tab w:val="left" w:pos="316"/>
              </w:tabs>
              <w:ind w:left="32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>Проверка проводится по данным, размещенным в открытом доступе.</w:t>
            </w:r>
          </w:p>
          <w:p w14:paraId="0ED332F1" w14:textId="54C34E9C" w:rsidR="00077E0A" w:rsidRPr="001E7DDA" w:rsidRDefault="00077E0A" w:rsidP="00077E0A">
            <w:pPr>
              <w:pStyle w:val="a5"/>
              <w:tabs>
                <w:tab w:val="left" w:pos="316"/>
              </w:tabs>
              <w:ind w:left="32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</w:p>
          <w:p w14:paraId="57560B36" w14:textId="77777777" w:rsidR="001D4DE9" w:rsidRPr="001E7DDA" w:rsidRDefault="00FC33C0" w:rsidP="00D86305">
            <w:pPr>
              <w:pStyle w:val="a5"/>
              <w:tabs>
                <w:tab w:val="left" w:pos="316"/>
              </w:tabs>
              <w:ind w:left="32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  <w:hyperlink r:id="rId13" w:history="1">
              <w:r w:rsidR="00485F92" w:rsidRPr="00E84ACC">
                <w:rPr>
                  <w:rStyle w:val="a6"/>
                  <w:rFonts w:ascii="Proxima Nova ExCn Rg" w:hAnsi="Proxima Nova ExCn Rg" w:cs="Times New Roman"/>
                  <w:sz w:val="28"/>
                  <w:szCs w:val="28"/>
                </w:rPr>
                <w:t>http://kad.arbitr.ru</w:t>
              </w:r>
            </w:hyperlink>
            <w:r w:rsidR="00485F92">
              <w:rPr>
                <w:rFonts w:ascii="Proxima Nova ExCn Rg" w:hAnsi="Proxima Nova ExCn Rg" w:cs="Times New Roman"/>
                <w:sz w:val="28"/>
                <w:szCs w:val="28"/>
              </w:rPr>
              <w:t xml:space="preserve"> </w:t>
            </w:r>
          </w:p>
        </w:tc>
      </w:tr>
      <w:tr w:rsidR="001D4DE9" w:rsidRPr="001E7DDA" w14:paraId="6CA9FF08" w14:textId="77777777" w:rsidTr="00485F92">
        <w:tc>
          <w:tcPr>
            <w:tcW w:w="856" w:type="dxa"/>
            <w:shd w:val="clear" w:color="auto" w:fill="auto"/>
          </w:tcPr>
          <w:p w14:paraId="5B4D28C0" w14:textId="77777777" w:rsidR="001D4DE9" w:rsidRPr="001E7DDA" w:rsidRDefault="0024694E" w:rsidP="00D86305">
            <w:pPr>
              <w:jc w:val="center"/>
              <w:rPr>
                <w:rFonts w:ascii="Proxima Nova ExCn Rg" w:hAnsi="Proxima Nova ExCn Rg" w:cs="Times New Roman"/>
                <w:b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14" w:type="dxa"/>
          </w:tcPr>
          <w:p w14:paraId="299BC81E" w14:textId="3EC450B5" w:rsidR="001D4DE9" w:rsidRPr="001E7DDA" w:rsidRDefault="00AE4BDD" w:rsidP="00497DE6">
            <w:pPr>
              <w:rPr>
                <w:rFonts w:ascii="Proxima Nova ExCn Rg" w:hAnsi="Proxima Nova ExCn Rg" w:cs="Times New Roman"/>
                <w:sz w:val="28"/>
                <w:szCs w:val="28"/>
              </w:rPr>
            </w:pPr>
            <w:r>
              <w:rPr>
                <w:rFonts w:ascii="Proxima Nova ExCn Rg" w:hAnsi="Proxima Nova ExCn Rg" w:cs="Times New Roman"/>
                <w:sz w:val="28"/>
                <w:szCs w:val="28"/>
              </w:rPr>
              <w:t>Наличие судебного акта о введении в отношении поставщика процедур наблюдения, внешнего управления, открытии конкурсного производства</w:t>
            </w:r>
          </w:p>
        </w:tc>
        <w:tc>
          <w:tcPr>
            <w:tcW w:w="13182" w:type="dxa"/>
          </w:tcPr>
          <w:p w14:paraId="5858F246" w14:textId="00502366" w:rsidR="001D4DE9" w:rsidRPr="001E7DDA" w:rsidRDefault="00AE4BDD" w:rsidP="00D86305">
            <w:pPr>
              <w:pStyle w:val="a5"/>
              <w:numPr>
                <w:ilvl w:val="0"/>
                <w:numId w:val="7"/>
              </w:numPr>
              <w:tabs>
                <w:tab w:val="left" w:pos="316"/>
              </w:tabs>
              <w:ind w:left="32" w:firstLine="0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Наличие </w:t>
            </w:r>
            <w:r>
              <w:rPr>
                <w:rFonts w:ascii="Proxima Nova ExCn Rg" w:hAnsi="Proxima Nova ExCn Rg" w:cs="Times New Roman"/>
                <w:sz w:val="28"/>
                <w:szCs w:val="28"/>
              </w:rPr>
              <w:t>судебного акта о введении в отношении поставщика процедур наблюдения, внешнего управления, открытии конкурсного производства</w:t>
            </w:r>
            <w:r w:rsidR="00497DE6" w:rsidRPr="001E7DDA">
              <w:rPr>
                <w:rFonts w:ascii="Proxima Nova ExCn Rg" w:hAnsi="Proxima Nova ExCn Rg" w:cs="Times New Roman"/>
                <w:sz w:val="28"/>
                <w:szCs w:val="28"/>
              </w:rPr>
              <w:t>:</w:t>
            </w:r>
            <w:r w:rsidR="001D4DE9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</w:t>
            </w:r>
            <w:r w:rsidR="00614072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плюс </w:t>
            </w:r>
            <w:r w:rsidR="001D4DE9" w:rsidRPr="001E7DDA">
              <w:rPr>
                <w:rFonts w:ascii="Proxima Nova ExCn Rg" w:hAnsi="Proxima Nova ExCn Rg" w:cs="Times New Roman"/>
                <w:sz w:val="28"/>
                <w:szCs w:val="28"/>
              </w:rPr>
              <w:t>1</w:t>
            </w:r>
            <w:r w:rsidR="00497DE6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(один)</w:t>
            </w:r>
            <w:r w:rsidR="001D4DE9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балл.</w:t>
            </w:r>
          </w:p>
          <w:p w14:paraId="67535D4A" w14:textId="3DE562EF" w:rsidR="001D4DE9" w:rsidRPr="001E7DDA" w:rsidRDefault="00AE4BDD" w:rsidP="00D86305">
            <w:pPr>
              <w:pStyle w:val="a5"/>
              <w:numPr>
                <w:ilvl w:val="0"/>
                <w:numId w:val="7"/>
              </w:numPr>
              <w:tabs>
                <w:tab w:val="left" w:pos="316"/>
              </w:tabs>
              <w:ind w:left="32" w:firstLine="0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Отсутствие </w:t>
            </w:r>
            <w:r>
              <w:rPr>
                <w:rFonts w:ascii="Proxima Nova ExCn Rg" w:hAnsi="Proxima Nova ExCn Rg" w:cs="Times New Roman"/>
                <w:sz w:val="28"/>
                <w:szCs w:val="28"/>
              </w:rPr>
              <w:t>судебного акта о введении в отношении поставщика процедур наблюдения, внешнего управления, открытии конкурсного производства</w:t>
            </w:r>
            <w:r w:rsidR="00497DE6" w:rsidRPr="001E7DDA">
              <w:rPr>
                <w:rFonts w:ascii="Proxima Nova ExCn Rg" w:hAnsi="Proxima Nova ExCn Rg" w:cs="Times New Roman"/>
                <w:sz w:val="28"/>
                <w:szCs w:val="28"/>
              </w:rPr>
              <w:t>:</w:t>
            </w:r>
            <w:r w:rsidR="001D4DE9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0</w:t>
            </w:r>
            <w:r w:rsidR="00497DE6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(ноль)</w:t>
            </w:r>
            <w:r w:rsidR="001D4DE9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баллов.</w:t>
            </w:r>
          </w:p>
        </w:tc>
        <w:tc>
          <w:tcPr>
            <w:tcW w:w="5761" w:type="dxa"/>
          </w:tcPr>
          <w:p w14:paraId="4E7A3F72" w14:textId="3FD57069" w:rsidR="001D4DE9" w:rsidRDefault="00AE4BDD" w:rsidP="00D86305">
            <w:pPr>
              <w:pStyle w:val="a5"/>
              <w:tabs>
                <w:tab w:val="left" w:pos="316"/>
              </w:tabs>
              <w:ind w:left="32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Проверка проводится по </w:t>
            </w:r>
            <w:r w:rsidRPr="00876358">
              <w:rPr>
                <w:rFonts w:ascii="Proxima Nova ExCn Rg" w:hAnsi="Proxima Nova ExCn Rg" w:cs="Times New Roman"/>
                <w:sz w:val="28"/>
                <w:szCs w:val="28"/>
              </w:rPr>
              <w:t>данны</w:t>
            </w:r>
            <w:r>
              <w:rPr>
                <w:rFonts w:ascii="Proxima Nova ExCn Rg" w:hAnsi="Proxima Nova ExCn Rg" w:cs="Times New Roman"/>
                <w:sz w:val="28"/>
                <w:szCs w:val="28"/>
              </w:rPr>
              <w:t>м</w:t>
            </w:r>
            <w:r w:rsidRPr="00876358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 xml:space="preserve"> выписки из Сервиса оценки юридических лиц </w:t>
            </w:r>
            <w:r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>ФНС.</w:t>
            </w:r>
            <w:r w:rsidRPr="001E7DDA" w:rsidDel="00077E0A">
              <w:rPr>
                <w:rFonts w:ascii="Proxima Nova ExCn Rg" w:hAnsi="Proxima Nova ExCn Rg" w:cs="Times New Roman"/>
                <w:sz w:val="28"/>
                <w:szCs w:val="28"/>
              </w:rPr>
              <w:t xml:space="preserve"> </w:t>
            </w:r>
          </w:p>
          <w:p w14:paraId="442E6D76" w14:textId="77777777" w:rsidR="00AE4BDD" w:rsidRDefault="00AE4BDD" w:rsidP="00D86305">
            <w:pPr>
              <w:pStyle w:val="a5"/>
              <w:tabs>
                <w:tab w:val="left" w:pos="316"/>
              </w:tabs>
              <w:ind w:left="32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</w:p>
          <w:p w14:paraId="3F2795C8" w14:textId="442A17F7" w:rsidR="00AE4BDD" w:rsidRPr="001E7DDA" w:rsidRDefault="00AE4BDD" w:rsidP="00D86305">
            <w:pPr>
              <w:pStyle w:val="a5"/>
              <w:tabs>
                <w:tab w:val="left" w:pos="316"/>
              </w:tabs>
              <w:ind w:left="32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>Дополнительно могут быть использованы</w:t>
            </w:r>
            <w:r>
              <w:rPr>
                <w:rFonts w:ascii="Proxima Nova ExCn Rg" w:hAnsi="Proxima Nova ExCn Rg" w:cs="Times New Roman"/>
                <w:sz w:val="28"/>
                <w:szCs w:val="28"/>
              </w:rPr>
              <w:t xml:space="preserve"> данные, размещенные в открытом доступе </w:t>
            </w:r>
            <w:hyperlink r:id="rId14" w:history="1">
              <w:r w:rsidRPr="00077E0A">
                <w:rPr>
                  <w:rStyle w:val="a6"/>
                  <w:rFonts w:ascii="Proxima Nova ExCn Rg" w:hAnsi="Proxima Nova ExCn Rg" w:cs="Times New Roman"/>
                  <w:sz w:val="28"/>
                  <w:szCs w:val="28"/>
                </w:rPr>
                <w:t>http://kad.arbitr.ru</w:t>
              </w:r>
            </w:hyperlink>
            <w:r>
              <w:rPr>
                <w:rStyle w:val="a6"/>
                <w:rFonts w:ascii="Proxima Nova ExCn Rg" w:hAnsi="Proxima Nova ExCn Rg" w:cs="Times New Roman"/>
                <w:sz w:val="28"/>
                <w:szCs w:val="28"/>
              </w:rPr>
              <w:t>.</w:t>
            </w:r>
          </w:p>
        </w:tc>
      </w:tr>
      <w:tr w:rsidR="001D4DE9" w:rsidRPr="001E7DDA" w14:paraId="31C821BE" w14:textId="77777777" w:rsidTr="00485F92">
        <w:tc>
          <w:tcPr>
            <w:tcW w:w="856" w:type="dxa"/>
            <w:shd w:val="clear" w:color="auto" w:fill="auto"/>
          </w:tcPr>
          <w:p w14:paraId="50A9CCE4" w14:textId="77777777" w:rsidR="001D4DE9" w:rsidRPr="001E7DDA" w:rsidRDefault="0024694E" w:rsidP="0024694E">
            <w:pPr>
              <w:jc w:val="center"/>
              <w:rPr>
                <w:rFonts w:ascii="Proxima Nova ExCn Rg" w:hAnsi="Proxima Nova ExCn Rg" w:cs="Times New Roman"/>
                <w:b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14" w:type="dxa"/>
          </w:tcPr>
          <w:p w14:paraId="1D2631C1" w14:textId="7370B7CE" w:rsidR="001D4DE9" w:rsidRPr="001E7DDA" w:rsidRDefault="001D4DE9" w:rsidP="000948CC">
            <w:pPr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Наличие </w:t>
            </w:r>
            <w:r w:rsidR="00097848">
              <w:rPr>
                <w:rFonts w:ascii="Proxima Nova ExCn Rg" w:hAnsi="Proxima Nova ExCn Rg" w:cs="Times New Roman"/>
                <w:sz w:val="28"/>
                <w:szCs w:val="28"/>
              </w:rPr>
              <w:t>факта</w:t>
            </w:r>
            <w:r w:rsidR="00097848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привлечения к административной ответственности за нарушения законодательства </w:t>
            </w:r>
            <w:r w:rsidR="000948CC">
              <w:rPr>
                <w:rFonts w:ascii="Proxima Nova ExCn Rg" w:hAnsi="Proxima Nova ExCn Rg" w:cs="Times New Roman"/>
                <w:sz w:val="28"/>
                <w:szCs w:val="28"/>
              </w:rPr>
              <w:t xml:space="preserve">о налогах и сборах 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>в течение 24 месяцев, предшествующих проведению аккредитации.</w:t>
            </w:r>
          </w:p>
        </w:tc>
        <w:tc>
          <w:tcPr>
            <w:tcW w:w="13182" w:type="dxa"/>
          </w:tcPr>
          <w:p w14:paraId="5D4F744E" w14:textId="22690E97" w:rsidR="001D4DE9" w:rsidRPr="001E7DDA" w:rsidRDefault="00A94028" w:rsidP="00D86305">
            <w:pPr>
              <w:pStyle w:val="a5"/>
              <w:numPr>
                <w:ilvl w:val="0"/>
                <w:numId w:val="7"/>
              </w:numPr>
              <w:tabs>
                <w:tab w:val="left" w:pos="316"/>
              </w:tabs>
              <w:ind w:left="32" w:firstLine="0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  <w:r>
              <w:rPr>
                <w:rFonts w:ascii="Proxima Nova ExCn Rg" w:hAnsi="Proxima Nova ExCn Rg" w:cs="Times New Roman"/>
                <w:sz w:val="28"/>
                <w:szCs w:val="28"/>
              </w:rPr>
              <w:t>Наличие факта</w:t>
            </w:r>
            <w:r w:rsidR="001D4DE9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привлечени</w:t>
            </w:r>
            <w:r>
              <w:rPr>
                <w:rFonts w:ascii="Proxima Nova ExCn Rg" w:hAnsi="Proxima Nova ExCn Rg" w:cs="Times New Roman"/>
                <w:sz w:val="28"/>
                <w:szCs w:val="28"/>
              </w:rPr>
              <w:t>я</w:t>
            </w:r>
            <w:r w:rsidR="001D4DE9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поставщика к административной ответственности за нарушения законодательства </w:t>
            </w:r>
            <w:r w:rsidR="000948CC">
              <w:rPr>
                <w:rFonts w:ascii="Proxima Nova ExCn Rg" w:hAnsi="Proxima Nova ExCn Rg" w:cs="Times New Roman"/>
                <w:sz w:val="28"/>
                <w:szCs w:val="28"/>
              </w:rPr>
              <w:t>о налогах и сборах</w:t>
            </w:r>
            <w:r w:rsidR="000948CC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</w:t>
            </w:r>
            <w:r w:rsidR="001D4DE9" w:rsidRPr="001E7DDA">
              <w:rPr>
                <w:rFonts w:ascii="Proxima Nova ExCn Rg" w:hAnsi="Proxima Nova ExCn Rg" w:cs="Times New Roman"/>
                <w:sz w:val="28"/>
                <w:szCs w:val="28"/>
              </w:rPr>
              <w:t>в течение последних 24 календарных месяцев до даты</w:t>
            </w:r>
            <w:r w:rsidR="00497DE6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подачи заявки на аккредитацию:</w:t>
            </w:r>
            <w:r w:rsidR="001D4DE9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</w:t>
            </w:r>
            <w:r w:rsidR="00614072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плюс </w:t>
            </w:r>
            <w:r w:rsidR="001D4DE9" w:rsidRPr="001E7DDA">
              <w:rPr>
                <w:rFonts w:ascii="Proxima Nova ExCn Rg" w:hAnsi="Proxima Nova ExCn Rg" w:cs="Times New Roman"/>
                <w:sz w:val="28"/>
                <w:szCs w:val="28"/>
              </w:rPr>
              <w:t>1</w:t>
            </w:r>
            <w:r w:rsidR="00497DE6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(один)</w:t>
            </w:r>
            <w:r w:rsidR="001D4DE9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балл. </w:t>
            </w:r>
          </w:p>
          <w:p w14:paraId="4C2DC135" w14:textId="62727347" w:rsidR="001D4DE9" w:rsidRPr="001E7DDA" w:rsidRDefault="001D4DE9" w:rsidP="00D86305">
            <w:pPr>
              <w:pStyle w:val="a5"/>
              <w:numPr>
                <w:ilvl w:val="0"/>
                <w:numId w:val="7"/>
              </w:numPr>
              <w:tabs>
                <w:tab w:val="left" w:pos="316"/>
              </w:tabs>
              <w:ind w:left="32" w:firstLine="0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>Отсутств</w:t>
            </w:r>
            <w:r w:rsidR="00A94028">
              <w:rPr>
                <w:rFonts w:ascii="Proxima Nova ExCn Rg" w:hAnsi="Proxima Nova ExCn Rg" w:cs="Times New Roman"/>
                <w:sz w:val="28"/>
                <w:szCs w:val="28"/>
              </w:rPr>
              <w:t>ие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</w:t>
            </w:r>
            <w:r w:rsidR="00A94028">
              <w:rPr>
                <w:rFonts w:ascii="Proxima Nova ExCn Rg" w:hAnsi="Proxima Nova ExCn Rg" w:cs="Times New Roman"/>
                <w:sz w:val="28"/>
                <w:szCs w:val="28"/>
              </w:rPr>
              <w:t>факта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привлечени</w:t>
            </w:r>
            <w:r w:rsidR="00A94028">
              <w:rPr>
                <w:rFonts w:ascii="Proxima Nova ExCn Rg" w:hAnsi="Proxima Nova ExCn Rg" w:cs="Times New Roman"/>
                <w:sz w:val="28"/>
                <w:szCs w:val="28"/>
              </w:rPr>
              <w:t>я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поставщика к административной ответственности за нарушения законодательства</w:t>
            </w:r>
            <w:r w:rsidR="000948CC">
              <w:rPr>
                <w:rFonts w:ascii="Proxima Nova ExCn Rg" w:hAnsi="Proxima Nova ExCn Rg" w:cs="Times New Roman"/>
                <w:sz w:val="28"/>
                <w:szCs w:val="28"/>
              </w:rPr>
              <w:t xml:space="preserve"> о налогах и сборах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в течение последних 24 календарных месяцев до даты</w:t>
            </w:r>
            <w:r w:rsidR="00497DE6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подачи заявки на аккредитацию: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0</w:t>
            </w:r>
            <w:r w:rsidR="00497DE6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(ноль)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баллов.</w:t>
            </w:r>
          </w:p>
          <w:p w14:paraId="1259E52D" w14:textId="77777777" w:rsidR="001D4DE9" w:rsidRPr="001E7DDA" w:rsidRDefault="001D4DE9" w:rsidP="00D86305">
            <w:pPr>
              <w:pStyle w:val="a5"/>
              <w:tabs>
                <w:tab w:val="left" w:pos="316"/>
              </w:tabs>
              <w:ind w:left="32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</w:p>
          <w:p w14:paraId="1DB99770" w14:textId="77777777" w:rsidR="001D4DE9" w:rsidRPr="001E7DDA" w:rsidRDefault="001D4DE9" w:rsidP="0028755F">
            <w:pPr>
              <w:pStyle w:val="a5"/>
              <w:tabs>
                <w:tab w:val="left" w:pos="316"/>
              </w:tabs>
              <w:ind w:left="32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>Поставщик</w:t>
            </w:r>
            <w:r w:rsidR="0028755F">
              <w:rPr>
                <w:rFonts w:ascii="Proxima Nova ExCn Rg" w:hAnsi="Proxima Nova ExCn Rg" w:cs="Times New Roman"/>
                <w:sz w:val="28"/>
                <w:szCs w:val="28"/>
              </w:rPr>
              <w:t xml:space="preserve">у присваивается 0 (ноль) баллов 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в случае, если им в установленном порядке подано заявление об обжаловании указанных нарушений и решение по существу по такому заявлению на дату проверки не принято (для участников закупки, зарегистрированных на территории РФ). </w:t>
            </w:r>
          </w:p>
        </w:tc>
        <w:tc>
          <w:tcPr>
            <w:tcW w:w="5761" w:type="dxa"/>
          </w:tcPr>
          <w:p w14:paraId="5412D701" w14:textId="77777777" w:rsidR="00097848" w:rsidRDefault="00097848" w:rsidP="00D86305">
            <w:pPr>
              <w:pStyle w:val="a5"/>
              <w:tabs>
                <w:tab w:val="left" w:pos="316"/>
              </w:tabs>
              <w:ind w:left="32"/>
              <w:jc w:val="both"/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Проверка проводится по данным </w:t>
            </w:r>
            <w:r w:rsidRPr="00876358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 xml:space="preserve">выписки из Сервиса оценки юридических лиц </w:t>
            </w:r>
            <w:r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>ФНС</w:t>
            </w:r>
          </w:p>
          <w:p w14:paraId="33CEAEFC" w14:textId="77777777" w:rsidR="00097848" w:rsidRDefault="00097848" w:rsidP="00D86305">
            <w:pPr>
              <w:pStyle w:val="a5"/>
              <w:tabs>
                <w:tab w:val="left" w:pos="316"/>
              </w:tabs>
              <w:ind w:left="32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</w:p>
          <w:p w14:paraId="1139804D" w14:textId="77777777" w:rsidR="00097848" w:rsidRDefault="00097848" w:rsidP="00D86305">
            <w:pPr>
              <w:pStyle w:val="a5"/>
              <w:tabs>
                <w:tab w:val="left" w:pos="316"/>
              </w:tabs>
              <w:ind w:left="32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</w:p>
          <w:p w14:paraId="73F35DFB" w14:textId="35EC61E8" w:rsidR="001D4DE9" w:rsidRPr="001E7DDA" w:rsidRDefault="00097848" w:rsidP="00D86305">
            <w:pPr>
              <w:pStyle w:val="a5"/>
              <w:tabs>
                <w:tab w:val="left" w:pos="316"/>
              </w:tabs>
              <w:ind w:left="32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  <w:r>
              <w:rPr>
                <w:rFonts w:ascii="Proxima Nova ExCn Rg" w:hAnsi="Proxima Nova ExCn Rg" w:cs="Times New Roman"/>
                <w:sz w:val="28"/>
                <w:szCs w:val="28"/>
              </w:rPr>
              <w:t>Дополнительно могут быть использованы</w:t>
            </w:r>
            <w:r w:rsidR="001D4DE9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данны</w:t>
            </w:r>
            <w:r>
              <w:rPr>
                <w:rFonts w:ascii="Proxima Nova ExCn Rg" w:hAnsi="Proxima Nova ExCn Rg" w:cs="Times New Roman"/>
                <w:sz w:val="28"/>
                <w:szCs w:val="28"/>
              </w:rPr>
              <w:t>е</w:t>
            </w:r>
            <w:r w:rsidR="001D4DE9" w:rsidRPr="001E7DDA">
              <w:rPr>
                <w:rFonts w:ascii="Proxima Nova ExCn Rg" w:hAnsi="Proxima Nova ExCn Rg" w:cs="Times New Roman"/>
                <w:sz w:val="28"/>
                <w:szCs w:val="28"/>
              </w:rPr>
              <w:t>, размещенны</w:t>
            </w:r>
            <w:r>
              <w:rPr>
                <w:rFonts w:ascii="Proxima Nova ExCn Rg" w:hAnsi="Proxima Nova ExCn Rg" w:cs="Times New Roman"/>
                <w:sz w:val="28"/>
                <w:szCs w:val="28"/>
              </w:rPr>
              <w:t>е</w:t>
            </w:r>
            <w:r w:rsidR="001D4DE9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в открытом доступе</w:t>
            </w:r>
          </w:p>
          <w:p w14:paraId="149BA2FB" w14:textId="77777777" w:rsidR="001D4DE9" w:rsidRPr="001E7DDA" w:rsidRDefault="00FC33C0" w:rsidP="00D86305">
            <w:pPr>
              <w:pStyle w:val="a5"/>
              <w:tabs>
                <w:tab w:val="left" w:pos="316"/>
              </w:tabs>
              <w:ind w:left="32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  <w:hyperlink r:id="rId15" w:history="1">
              <w:r w:rsidR="00485F92" w:rsidRPr="00E84ACC">
                <w:rPr>
                  <w:rStyle w:val="a6"/>
                  <w:rFonts w:ascii="Proxima Nova ExCn Rg" w:hAnsi="Proxima Nova ExCn Rg" w:cs="Times New Roman"/>
                  <w:sz w:val="28"/>
                  <w:szCs w:val="28"/>
                </w:rPr>
                <w:t>http://kad.arbitr.ru</w:t>
              </w:r>
            </w:hyperlink>
            <w:r w:rsidR="00485F92">
              <w:rPr>
                <w:rFonts w:ascii="Proxima Nova ExCn Rg" w:hAnsi="Proxima Nova ExCn Rg" w:cs="Times New Roman"/>
                <w:sz w:val="28"/>
                <w:szCs w:val="28"/>
              </w:rPr>
              <w:t xml:space="preserve"> </w:t>
            </w:r>
          </w:p>
        </w:tc>
      </w:tr>
      <w:tr w:rsidR="001D4DE9" w:rsidRPr="001E7DDA" w14:paraId="32B4D56C" w14:textId="77777777" w:rsidTr="00485F92">
        <w:tc>
          <w:tcPr>
            <w:tcW w:w="856" w:type="dxa"/>
            <w:shd w:val="clear" w:color="auto" w:fill="auto"/>
          </w:tcPr>
          <w:p w14:paraId="65C35674" w14:textId="77777777" w:rsidR="001D4DE9" w:rsidRPr="001E7DDA" w:rsidRDefault="0024694E" w:rsidP="0024694E">
            <w:pPr>
              <w:jc w:val="center"/>
              <w:rPr>
                <w:rFonts w:ascii="Proxima Nova ExCn Rg" w:hAnsi="Proxima Nova ExCn Rg" w:cs="Times New Roman"/>
                <w:b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14" w:type="dxa"/>
          </w:tcPr>
          <w:p w14:paraId="11D89794" w14:textId="77777777" w:rsidR="001D4DE9" w:rsidRPr="001E7DDA" w:rsidRDefault="001D4DE9" w:rsidP="0028755F">
            <w:pPr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Непредставление поставщиком в </w:t>
            </w:r>
            <w:r w:rsidR="000948CC">
              <w:rPr>
                <w:rFonts w:ascii="Proxima Nova ExCn Rg" w:hAnsi="Proxima Nova ExCn Rg" w:cs="Times New Roman"/>
                <w:sz w:val="28"/>
                <w:szCs w:val="28"/>
              </w:rPr>
              <w:t xml:space="preserve">территориальный орган </w:t>
            </w:r>
            <w:r w:rsidR="000948CC" w:rsidRPr="001E7DDA">
              <w:rPr>
                <w:rFonts w:ascii="Proxima Nova ExCn Rg" w:hAnsi="Proxima Nova ExCn Rg" w:cs="Times New Roman"/>
                <w:sz w:val="28"/>
                <w:szCs w:val="28"/>
              </w:rPr>
              <w:t>Федеральн</w:t>
            </w:r>
            <w:r w:rsidR="0028755F">
              <w:rPr>
                <w:rFonts w:ascii="Proxima Nova ExCn Rg" w:hAnsi="Proxima Nova ExCn Rg" w:cs="Times New Roman"/>
                <w:sz w:val="28"/>
                <w:szCs w:val="28"/>
              </w:rPr>
              <w:t>ой</w:t>
            </w:r>
            <w:r w:rsidR="000948CC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налогов</w:t>
            </w:r>
            <w:r w:rsidR="0028755F">
              <w:rPr>
                <w:rFonts w:ascii="Proxima Nova ExCn Rg" w:hAnsi="Proxima Nova ExCn Rg" w:cs="Times New Roman"/>
                <w:sz w:val="28"/>
                <w:szCs w:val="28"/>
              </w:rPr>
              <w:t>ой</w:t>
            </w:r>
            <w:r w:rsidR="000948CC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служб</w:t>
            </w:r>
            <w:r w:rsidR="0028755F">
              <w:rPr>
                <w:rFonts w:ascii="Proxima Nova ExCn Rg" w:hAnsi="Proxima Nova ExCn Rg" w:cs="Times New Roman"/>
                <w:sz w:val="28"/>
                <w:szCs w:val="28"/>
              </w:rPr>
              <w:t>ы</w:t>
            </w:r>
            <w:r w:rsidR="000948CC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>налоговой отчётности более года.</w:t>
            </w:r>
          </w:p>
        </w:tc>
        <w:tc>
          <w:tcPr>
            <w:tcW w:w="13182" w:type="dxa"/>
          </w:tcPr>
          <w:p w14:paraId="3D3BD0C6" w14:textId="77777777" w:rsidR="001D4DE9" w:rsidRPr="001E7DDA" w:rsidRDefault="001D4DE9" w:rsidP="00D86305">
            <w:pPr>
              <w:pStyle w:val="a5"/>
              <w:numPr>
                <w:ilvl w:val="0"/>
                <w:numId w:val="3"/>
              </w:numPr>
              <w:tabs>
                <w:tab w:val="left" w:pos="316"/>
              </w:tabs>
              <w:ind w:left="32" w:firstLine="0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>Имеются сведения о непредставлении поставщиком на</w:t>
            </w:r>
            <w:r w:rsidR="00497DE6" w:rsidRPr="001E7DDA">
              <w:rPr>
                <w:rFonts w:ascii="Proxima Nova ExCn Rg" w:hAnsi="Proxima Nova ExCn Rg" w:cs="Times New Roman"/>
                <w:sz w:val="28"/>
                <w:szCs w:val="28"/>
              </w:rPr>
              <w:t>логовой отчётности более года: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</w:t>
            </w:r>
            <w:r w:rsidR="00614072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плюс 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>1</w:t>
            </w:r>
            <w:r w:rsidR="00497DE6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(один)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балл.</w:t>
            </w:r>
          </w:p>
          <w:p w14:paraId="3AC504C3" w14:textId="77777777" w:rsidR="001D4DE9" w:rsidRPr="001E7DDA" w:rsidRDefault="001D4DE9" w:rsidP="00F60261">
            <w:pPr>
              <w:pStyle w:val="a5"/>
              <w:numPr>
                <w:ilvl w:val="0"/>
                <w:numId w:val="7"/>
              </w:numPr>
              <w:tabs>
                <w:tab w:val="left" w:pos="316"/>
              </w:tabs>
              <w:ind w:left="32" w:firstLine="0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>Отсутствуют сведения о непредставлении поставщиком н</w:t>
            </w:r>
            <w:r w:rsidR="00497DE6" w:rsidRPr="001E7DDA">
              <w:rPr>
                <w:rFonts w:ascii="Proxima Nova ExCn Rg" w:hAnsi="Proxima Nova ExCn Rg" w:cs="Times New Roman"/>
                <w:sz w:val="28"/>
                <w:szCs w:val="28"/>
              </w:rPr>
              <w:t>алоговой отчётности более года: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0 баллов.</w:t>
            </w:r>
          </w:p>
        </w:tc>
        <w:tc>
          <w:tcPr>
            <w:tcW w:w="5761" w:type="dxa"/>
          </w:tcPr>
          <w:p w14:paraId="33547599" w14:textId="5DFD1009" w:rsidR="001D4DE9" w:rsidRPr="001E7DDA" w:rsidRDefault="001D4DE9" w:rsidP="00D86305">
            <w:pPr>
              <w:pStyle w:val="a5"/>
              <w:tabs>
                <w:tab w:val="left" w:pos="316"/>
              </w:tabs>
              <w:ind w:left="32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Проверка проводится по данным </w:t>
            </w:r>
            <w:r w:rsidR="00BD4664" w:rsidRPr="00876358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 xml:space="preserve">выписки из Сервиса оценки юридических лиц </w:t>
            </w:r>
            <w:r w:rsidR="00BD4664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>ФНС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>.</w:t>
            </w:r>
          </w:p>
          <w:p w14:paraId="197E5EC5" w14:textId="77777777" w:rsidR="00876358" w:rsidRDefault="00876358" w:rsidP="00D86305">
            <w:pPr>
              <w:pStyle w:val="a5"/>
              <w:tabs>
                <w:tab w:val="left" w:pos="316"/>
              </w:tabs>
              <w:ind w:left="32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</w:p>
          <w:p w14:paraId="200674A0" w14:textId="3E18368C" w:rsidR="00876358" w:rsidRPr="001E7DDA" w:rsidRDefault="00876358" w:rsidP="00BD4664">
            <w:pPr>
              <w:pStyle w:val="a5"/>
              <w:tabs>
                <w:tab w:val="left" w:pos="316"/>
              </w:tabs>
              <w:ind w:left="32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876358">
              <w:rPr>
                <w:rFonts w:ascii="Proxima Nova ExCn Rg" w:hAnsi="Proxima Nova ExCn Rg" w:cs="Times New Roman"/>
                <w:sz w:val="28"/>
                <w:szCs w:val="28"/>
              </w:rPr>
              <w:t>Дополнительно могут быть использованы данные</w:t>
            </w:r>
            <w:r w:rsidR="00BD4664">
              <w:rPr>
                <w:rStyle w:val="fontstyle01"/>
                <w:rFonts w:asciiTheme="minorHAnsi" w:hAnsiTheme="minorHAnsi"/>
              </w:rPr>
              <w:t xml:space="preserve">, </w:t>
            </w:r>
            <w:r w:rsidR="00BD4664" w:rsidRPr="00BD4664">
              <w:rPr>
                <w:rFonts w:ascii="Proxima Nova ExCn Rg" w:hAnsi="Proxima Nova ExCn Rg" w:cs="Times New Roman"/>
                <w:sz w:val="28"/>
                <w:szCs w:val="28"/>
              </w:rPr>
              <w:t>опубликованные ФНС</w:t>
            </w:r>
            <w:r w:rsidR="00BD4664">
              <w:rPr>
                <w:rFonts w:ascii="Proxima Nova ExCn Rg" w:hAnsi="Proxima Nova ExCn Rg" w:cs="Times New Roman"/>
                <w:sz w:val="28"/>
                <w:szCs w:val="28"/>
              </w:rPr>
              <w:t xml:space="preserve"> </w:t>
            </w:r>
            <w:hyperlink r:id="rId16" w:history="1">
              <w:r w:rsidR="00BD4664" w:rsidRPr="00BD4664">
                <w:rPr>
                  <w:rStyle w:val="a6"/>
                  <w:rFonts w:ascii="Proxima Nova ExCn Rg" w:hAnsi="Proxima Nova ExCn Rg" w:cs="Times New Roman"/>
                  <w:sz w:val="28"/>
                  <w:szCs w:val="28"/>
                </w:rPr>
                <w:t>http://service.nalog.ru/zd.do</w:t>
              </w:r>
            </w:hyperlink>
            <w:r w:rsidR="00BD4664">
              <w:rPr>
                <w:rStyle w:val="a6"/>
                <w:rFonts w:ascii="Proxima Nova ExCn Rg" w:hAnsi="Proxima Nova ExCn Rg" w:cs="Times New Roman"/>
                <w:sz w:val="28"/>
                <w:szCs w:val="28"/>
              </w:rPr>
              <w:t>.</w:t>
            </w:r>
          </w:p>
        </w:tc>
      </w:tr>
      <w:tr w:rsidR="001D4DE9" w:rsidRPr="001E7DDA" w14:paraId="698B28FF" w14:textId="77777777" w:rsidTr="00485F92">
        <w:tc>
          <w:tcPr>
            <w:tcW w:w="856" w:type="dxa"/>
            <w:shd w:val="clear" w:color="auto" w:fill="auto"/>
          </w:tcPr>
          <w:p w14:paraId="5E6C6C05" w14:textId="77777777" w:rsidR="001D4DE9" w:rsidRPr="001E7DDA" w:rsidRDefault="0024694E" w:rsidP="0024694E">
            <w:pPr>
              <w:jc w:val="center"/>
              <w:rPr>
                <w:rFonts w:ascii="Proxima Nova ExCn Rg" w:hAnsi="Proxima Nova ExCn Rg" w:cs="Times New Roman"/>
                <w:b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114" w:type="dxa"/>
          </w:tcPr>
          <w:p w14:paraId="0078E937" w14:textId="77777777" w:rsidR="001D4DE9" w:rsidRPr="001E7DDA" w:rsidRDefault="001D4DE9" w:rsidP="00D86305">
            <w:pPr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>Наличие решения о приостановлении операций налогоплательщика по его счетам в банке и переводов его электронных денежных средств</w:t>
            </w:r>
          </w:p>
        </w:tc>
        <w:tc>
          <w:tcPr>
            <w:tcW w:w="13182" w:type="dxa"/>
          </w:tcPr>
          <w:p w14:paraId="39979DF3" w14:textId="77777777" w:rsidR="001D4DE9" w:rsidRPr="001E7DDA" w:rsidRDefault="00534836" w:rsidP="00D86305">
            <w:pPr>
              <w:pStyle w:val="a5"/>
              <w:numPr>
                <w:ilvl w:val="0"/>
                <w:numId w:val="3"/>
              </w:numPr>
              <w:tabs>
                <w:tab w:val="left" w:pos="316"/>
              </w:tabs>
              <w:ind w:left="32" w:firstLine="0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Наличие действующего </w:t>
            </w:r>
            <w:r w:rsidR="001D4DE9" w:rsidRPr="001E7DDA">
              <w:rPr>
                <w:rFonts w:ascii="Proxima Nova ExCn Rg" w:hAnsi="Proxima Nova ExCn Rg" w:cs="Times New Roman"/>
                <w:sz w:val="28"/>
                <w:szCs w:val="28"/>
              </w:rPr>
              <w:t>решени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>я</w:t>
            </w:r>
            <w:r w:rsidR="001D4DE9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о приостановлении операций поставщика по его счетам в банке и переводов ег</w:t>
            </w:r>
            <w:r w:rsidR="00497DE6" w:rsidRPr="001E7DDA">
              <w:rPr>
                <w:rFonts w:ascii="Proxima Nova ExCn Rg" w:hAnsi="Proxima Nova ExCn Rg" w:cs="Times New Roman"/>
                <w:sz w:val="28"/>
                <w:szCs w:val="28"/>
              </w:rPr>
              <w:t>о электронных денежных средств:</w:t>
            </w:r>
            <w:r w:rsidR="001D4DE9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</w:t>
            </w:r>
            <w:r w:rsidR="00614072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плюс </w:t>
            </w:r>
            <w:r w:rsidR="001D4DE9" w:rsidRPr="001E7DDA">
              <w:rPr>
                <w:rFonts w:ascii="Proxima Nova ExCn Rg" w:hAnsi="Proxima Nova ExCn Rg" w:cs="Times New Roman"/>
                <w:sz w:val="28"/>
                <w:szCs w:val="28"/>
              </w:rPr>
              <w:t>1</w:t>
            </w:r>
            <w:r w:rsidR="00497DE6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(один)</w:t>
            </w:r>
            <w:r w:rsidR="001D4DE9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балл.</w:t>
            </w:r>
          </w:p>
          <w:p w14:paraId="08934B3F" w14:textId="77777777" w:rsidR="001D4DE9" w:rsidRPr="001E7DDA" w:rsidRDefault="001D4DE9" w:rsidP="00D86305">
            <w:pPr>
              <w:pStyle w:val="a5"/>
              <w:numPr>
                <w:ilvl w:val="0"/>
                <w:numId w:val="3"/>
              </w:numPr>
              <w:tabs>
                <w:tab w:val="left" w:pos="316"/>
              </w:tabs>
              <w:ind w:left="32" w:firstLine="0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>Отсутствуют</w:t>
            </w:r>
            <w:r w:rsidR="00534836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действующие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решения о приостановлении операций поставщика по его счетам в банке и переводов его электронных денежных средст</w:t>
            </w:r>
            <w:r w:rsidR="00497DE6" w:rsidRPr="001E7DDA">
              <w:rPr>
                <w:rFonts w:ascii="Proxima Nova ExCn Rg" w:hAnsi="Proxima Nova ExCn Rg" w:cs="Times New Roman"/>
                <w:sz w:val="28"/>
                <w:szCs w:val="28"/>
              </w:rPr>
              <w:t>в: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0 баллов.</w:t>
            </w:r>
          </w:p>
        </w:tc>
        <w:tc>
          <w:tcPr>
            <w:tcW w:w="5761" w:type="dxa"/>
          </w:tcPr>
          <w:p w14:paraId="15BA7845" w14:textId="41F17698" w:rsidR="001D4DE9" w:rsidRPr="001E7DDA" w:rsidRDefault="001D4DE9" w:rsidP="00D86305">
            <w:pPr>
              <w:pStyle w:val="a5"/>
              <w:tabs>
                <w:tab w:val="left" w:pos="316"/>
              </w:tabs>
              <w:ind w:left="32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Проверка проводится по данным </w:t>
            </w:r>
            <w:r w:rsidR="0045607B" w:rsidRPr="00876358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 xml:space="preserve">выписки из Сервиса оценки юридических лиц </w:t>
            </w:r>
            <w:r w:rsidR="0045607B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>ФНС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>.</w:t>
            </w:r>
          </w:p>
          <w:p w14:paraId="3A443CFD" w14:textId="77777777" w:rsidR="00876358" w:rsidRDefault="00876358" w:rsidP="00D86305">
            <w:pPr>
              <w:pStyle w:val="a5"/>
              <w:tabs>
                <w:tab w:val="left" w:pos="316"/>
              </w:tabs>
              <w:ind w:left="32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</w:p>
          <w:p w14:paraId="66E49092" w14:textId="5A899BA4" w:rsidR="00876358" w:rsidRPr="001E7DDA" w:rsidRDefault="00876358" w:rsidP="0045607B">
            <w:pPr>
              <w:pStyle w:val="a5"/>
              <w:tabs>
                <w:tab w:val="left" w:pos="316"/>
              </w:tabs>
              <w:ind w:left="32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876358">
              <w:rPr>
                <w:rFonts w:ascii="Proxima Nova ExCn Rg" w:hAnsi="Proxima Nova ExCn Rg" w:cs="Times New Roman"/>
                <w:sz w:val="28"/>
                <w:szCs w:val="28"/>
              </w:rPr>
              <w:t>Дополнительно могут быть использованы данные</w:t>
            </w:r>
            <w:r w:rsidR="0045607B">
              <w:rPr>
                <w:rFonts w:ascii="Proxima Nova ExCn Rg" w:hAnsi="Proxima Nova ExCn Rg" w:cs="Times New Roman"/>
                <w:sz w:val="28"/>
                <w:szCs w:val="28"/>
              </w:rPr>
              <w:t xml:space="preserve">, опубликованные ФНС </w:t>
            </w:r>
            <w:hyperlink r:id="rId17" w:history="1">
              <w:r w:rsidR="0045607B" w:rsidRPr="0045607B">
                <w:rPr>
                  <w:rStyle w:val="a6"/>
                  <w:rFonts w:ascii="Proxima Nova ExCn Rg" w:hAnsi="Proxima Nova ExCn Rg" w:cs="Times New Roman"/>
                  <w:sz w:val="28"/>
                  <w:szCs w:val="28"/>
                </w:rPr>
                <w:t>https://service.nalog.ru/bi.html</w:t>
              </w:r>
            </w:hyperlink>
            <w:r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>.</w:t>
            </w:r>
          </w:p>
        </w:tc>
      </w:tr>
      <w:tr w:rsidR="001D4DE9" w:rsidRPr="001E7DDA" w14:paraId="7D381896" w14:textId="77777777" w:rsidTr="00485F92">
        <w:tc>
          <w:tcPr>
            <w:tcW w:w="856" w:type="dxa"/>
            <w:shd w:val="clear" w:color="auto" w:fill="auto"/>
          </w:tcPr>
          <w:p w14:paraId="1AB0B76C" w14:textId="77777777" w:rsidR="001D4DE9" w:rsidRPr="001E7DDA" w:rsidRDefault="0024694E" w:rsidP="0024694E">
            <w:pPr>
              <w:jc w:val="center"/>
              <w:rPr>
                <w:rFonts w:ascii="Proxima Nova ExCn Rg" w:hAnsi="Proxima Nova ExCn Rg" w:cs="Times New Roman"/>
                <w:b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114" w:type="dxa"/>
          </w:tcPr>
          <w:p w14:paraId="08797C96" w14:textId="50D8BCAB" w:rsidR="001D4DE9" w:rsidRPr="001E7DDA" w:rsidRDefault="001D4DE9" w:rsidP="00D86305">
            <w:pPr>
              <w:rPr>
                <w:rFonts w:ascii="Proxima Nova ExCn Rg" w:hAnsi="Proxima Nova ExCn Rg" w:cs="Times New Roman"/>
                <w:sz w:val="28"/>
                <w:szCs w:val="28"/>
              </w:rPr>
            </w:pPr>
            <w:bookmarkStart w:id="1" w:name="_Hlk159856748"/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Учредитель </w:t>
            </w:r>
            <w:r w:rsidR="00772A18" w:rsidRPr="009F358D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>(участник)</w:t>
            </w:r>
            <w:r w:rsidR="00772A18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 xml:space="preserve"> 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>/ собственник / руководитель поставщика</w:t>
            </w:r>
            <w:r w:rsidR="00772A18">
              <w:rPr>
                <w:rFonts w:ascii="Proxima Nova ExCn Rg" w:hAnsi="Proxima Nova ExCn Rg" w:cs="Times New Roman"/>
                <w:sz w:val="28"/>
                <w:szCs w:val="28"/>
              </w:rPr>
              <w:t xml:space="preserve"> /</w:t>
            </w:r>
            <w:r w:rsidR="00772A18" w:rsidRPr="001E7DDA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 xml:space="preserve"> физическое лицо </w:t>
            </w:r>
            <w:r w:rsidR="00772A18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– </w:t>
            </w:r>
            <w:r w:rsidR="00772A18" w:rsidRPr="001E7DDA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 xml:space="preserve">поставщик </w:t>
            </w:r>
            <w:bookmarkEnd w:id="1"/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>значится в реестре лиц, уволенных в связи с утратой доверия за совершения коррупционного правонарушения в течение 36 месяцев, предшествующих проверке.</w:t>
            </w:r>
          </w:p>
        </w:tc>
        <w:tc>
          <w:tcPr>
            <w:tcW w:w="13182" w:type="dxa"/>
          </w:tcPr>
          <w:p w14:paraId="37AD2B82" w14:textId="47FBFE54" w:rsidR="001D4DE9" w:rsidRPr="001E7DDA" w:rsidRDefault="001D4DE9" w:rsidP="00D86305">
            <w:pPr>
              <w:pStyle w:val="a5"/>
              <w:numPr>
                <w:ilvl w:val="0"/>
                <w:numId w:val="7"/>
              </w:numPr>
              <w:tabs>
                <w:tab w:val="left" w:pos="316"/>
              </w:tabs>
              <w:ind w:left="32" w:firstLine="0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>Учредитель</w:t>
            </w:r>
            <w:r w:rsidR="00772A18">
              <w:rPr>
                <w:rFonts w:ascii="Proxima Nova ExCn Rg" w:hAnsi="Proxima Nova ExCn Rg" w:cs="Times New Roman"/>
                <w:sz w:val="28"/>
                <w:szCs w:val="28"/>
              </w:rPr>
              <w:t xml:space="preserve"> </w:t>
            </w:r>
            <w:r w:rsidR="00772A18" w:rsidRPr="009F358D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>(участник)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/ собственник / руководитель поставщика</w:t>
            </w:r>
            <w:r w:rsidR="00772A18">
              <w:rPr>
                <w:rFonts w:ascii="Proxima Nova ExCn Rg" w:hAnsi="Proxima Nova ExCn Rg" w:cs="Times New Roman"/>
                <w:sz w:val="28"/>
                <w:szCs w:val="28"/>
              </w:rPr>
              <w:t xml:space="preserve"> / </w:t>
            </w:r>
            <w:r w:rsidR="00176DA8">
              <w:rPr>
                <w:rFonts w:ascii="Proxima Nova ExCn Rg" w:hAnsi="Proxima Nova ExCn Rg" w:cs="Times New Roman"/>
                <w:sz w:val="28"/>
                <w:szCs w:val="28"/>
              </w:rPr>
              <w:t xml:space="preserve">физическое лицо – индивидуальный предприниматель / </w:t>
            </w:r>
            <w:r w:rsidR="00772A18" w:rsidRPr="001E7DDA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 xml:space="preserve">физическое лицо </w:t>
            </w:r>
            <w:r w:rsidR="00772A18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– </w:t>
            </w:r>
            <w:r w:rsidR="00772A18" w:rsidRPr="001E7DDA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>поставщик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включён в реестр лиц, уволенных в связи с утратой доверия за совершения коррупционного правонарушения в течении 36 месяцев</w:t>
            </w:r>
            <w:r w:rsidR="0045607B">
              <w:rPr>
                <w:rFonts w:ascii="Proxima Nova ExCn Rg" w:hAnsi="Proxima Nova ExCn Rg" w:cs="Times New Roman"/>
                <w:sz w:val="28"/>
                <w:szCs w:val="28"/>
              </w:rPr>
              <w:t xml:space="preserve">, предшествующих дате </w:t>
            </w:r>
            <w:r w:rsidR="00BF2028">
              <w:rPr>
                <w:rFonts w:ascii="Proxima Nova ExCn Rg" w:hAnsi="Proxima Nova ExCn Rg" w:cs="Times New Roman"/>
                <w:sz w:val="28"/>
                <w:szCs w:val="28"/>
              </w:rPr>
              <w:t>получения</w:t>
            </w:r>
            <w:r w:rsidR="0045607B">
              <w:rPr>
                <w:rFonts w:ascii="Proxima Nova ExCn Rg" w:hAnsi="Proxima Nova ExCn Rg" w:cs="Times New Roman"/>
                <w:sz w:val="28"/>
                <w:szCs w:val="28"/>
              </w:rPr>
              <w:t xml:space="preserve"> выписки</w:t>
            </w:r>
            <w:r w:rsidR="00724A7B">
              <w:rPr>
                <w:rFonts w:ascii="Proxima Nova ExCn Rg" w:hAnsi="Proxima Nova ExCn Rg" w:cs="Times New Roman"/>
                <w:sz w:val="28"/>
                <w:szCs w:val="28"/>
              </w:rPr>
              <w:t xml:space="preserve"> из Сервиса оценки юридических лиц ФНС</w:t>
            </w:r>
            <w:r w:rsidR="005421CC">
              <w:rPr>
                <w:rStyle w:val="af6"/>
                <w:rFonts w:ascii="Proxima Nova ExCn Rg" w:hAnsi="Proxima Nova ExCn Rg" w:cs="Times New Roman"/>
                <w:sz w:val="28"/>
                <w:szCs w:val="28"/>
              </w:rPr>
              <w:footnoteReference w:id="2"/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</w:t>
            </w:r>
            <w:r w:rsidR="005421CC">
              <w:rPr>
                <w:rFonts w:ascii="Proxima Nova ExCn Rg" w:hAnsi="Proxima Nova ExCn Rg" w:cs="Times New Roman"/>
                <w:sz w:val="28"/>
                <w:szCs w:val="28"/>
              </w:rPr>
              <w:t>/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>до даты</w:t>
            </w:r>
            <w:r w:rsidR="00497DE6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подачи заявки на аккредитацию</w:t>
            </w:r>
            <w:r w:rsidR="005421CC">
              <w:rPr>
                <w:rStyle w:val="af6"/>
                <w:rFonts w:ascii="Proxima Nova ExCn Rg" w:hAnsi="Proxima Nova ExCn Rg" w:cs="Times New Roman"/>
                <w:sz w:val="28"/>
                <w:szCs w:val="28"/>
              </w:rPr>
              <w:footnoteReference w:id="3"/>
            </w:r>
            <w:r w:rsidR="00497DE6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: </w:t>
            </w:r>
            <w:r w:rsidR="00614072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плюс 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>1</w:t>
            </w:r>
            <w:r w:rsidR="00497DE6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(один)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балл.</w:t>
            </w:r>
          </w:p>
          <w:p w14:paraId="096AE9BB" w14:textId="4F4EB647" w:rsidR="001D4DE9" w:rsidRPr="001E7DDA" w:rsidRDefault="001D4DE9" w:rsidP="00990C19">
            <w:pPr>
              <w:pStyle w:val="a5"/>
              <w:numPr>
                <w:ilvl w:val="0"/>
                <w:numId w:val="7"/>
              </w:numPr>
              <w:tabs>
                <w:tab w:val="left" w:pos="316"/>
              </w:tabs>
              <w:ind w:left="32" w:firstLine="0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Учредитель </w:t>
            </w:r>
            <w:r w:rsidR="00772A18" w:rsidRPr="009F358D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>(участник)</w:t>
            </w:r>
            <w:r w:rsidR="00772A18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 xml:space="preserve"> 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>/ собственник / руководитель поставщика</w:t>
            </w:r>
            <w:r w:rsidR="00772A18">
              <w:rPr>
                <w:rFonts w:ascii="Proxima Nova ExCn Rg" w:hAnsi="Proxima Nova ExCn Rg" w:cs="Times New Roman"/>
                <w:sz w:val="28"/>
                <w:szCs w:val="28"/>
              </w:rPr>
              <w:t xml:space="preserve"> / </w:t>
            </w:r>
            <w:r w:rsidR="00176DA8">
              <w:rPr>
                <w:rFonts w:ascii="Proxima Nova ExCn Rg" w:hAnsi="Proxima Nova ExCn Rg" w:cs="Times New Roman"/>
                <w:sz w:val="28"/>
                <w:szCs w:val="28"/>
              </w:rPr>
              <w:t xml:space="preserve">физическое лицо – индивидуальный предприниматель / </w:t>
            </w:r>
            <w:r w:rsidR="00772A18" w:rsidRPr="001E7DDA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 xml:space="preserve">физическое лицо </w:t>
            </w:r>
            <w:r w:rsidR="00772A18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– </w:t>
            </w:r>
            <w:r w:rsidR="00772A18" w:rsidRPr="001E7DDA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>поставщик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отсутствует в реестре лиц, уволенных в связи с утратой доверия за совершения коррупционного правонарушения в течении 36 месяцев</w:t>
            </w:r>
            <w:r w:rsidR="00724A7B">
              <w:rPr>
                <w:rFonts w:ascii="Proxima Nova ExCn Rg" w:hAnsi="Proxima Nova ExCn Rg" w:cs="Times New Roman"/>
                <w:sz w:val="28"/>
                <w:szCs w:val="28"/>
              </w:rPr>
              <w:t xml:space="preserve">, предшествующих дате </w:t>
            </w:r>
            <w:r w:rsidR="00BF2028">
              <w:rPr>
                <w:rFonts w:ascii="Proxima Nova ExCn Rg" w:hAnsi="Proxima Nova ExCn Rg" w:cs="Times New Roman"/>
                <w:sz w:val="28"/>
                <w:szCs w:val="28"/>
              </w:rPr>
              <w:t>получения</w:t>
            </w:r>
            <w:r w:rsidR="00724A7B">
              <w:rPr>
                <w:rFonts w:ascii="Proxima Nova ExCn Rg" w:hAnsi="Proxima Nova ExCn Rg" w:cs="Times New Roman"/>
                <w:sz w:val="28"/>
                <w:szCs w:val="28"/>
              </w:rPr>
              <w:t xml:space="preserve"> выписки из Сервиса оценки юридических лиц ФНС</w:t>
            </w:r>
            <w:r w:rsidR="00BF2028">
              <w:rPr>
                <w:rFonts w:ascii="Proxima Nova ExCn Rg" w:hAnsi="Proxima Nova ExCn Rg" w:cs="Times New Roman"/>
                <w:sz w:val="28"/>
                <w:szCs w:val="28"/>
                <w:vertAlign w:val="superscript"/>
              </w:rPr>
              <w:t>2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</w:t>
            </w:r>
            <w:r w:rsidR="005421CC">
              <w:rPr>
                <w:rFonts w:ascii="Proxima Nova ExCn Rg" w:hAnsi="Proxima Nova ExCn Rg" w:cs="Times New Roman"/>
                <w:sz w:val="28"/>
                <w:szCs w:val="28"/>
              </w:rPr>
              <w:t>/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>до даты</w:t>
            </w:r>
            <w:r w:rsidR="00497DE6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подачи заявки на аккредитацию</w:t>
            </w:r>
            <w:r w:rsidR="00BF2028">
              <w:rPr>
                <w:rFonts w:ascii="Proxima Nova ExCn Rg" w:hAnsi="Proxima Nova ExCn Rg" w:cs="Times New Roman"/>
                <w:sz w:val="28"/>
                <w:szCs w:val="28"/>
                <w:vertAlign w:val="superscript"/>
              </w:rPr>
              <w:t>3</w:t>
            </w:r>
            <w:r w:rsidR="00497DE6" w:rsidRPr="001E7DDA">
              <w:rPr>
                <w:rFonts w:ascii="Proxima Nova ExCn Rg" w:hAnsi="Proxima Nova ExCn Rg" w:cs="Times New Roman"/>
                <w:sz w:val="28"/>
                <w:szCs w:val="28"/>
              </w:rPr>
              <w:t>: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0 баллов.</w:t>
            </w:r>
          </w:p>
        </w:tc>
        <w:tc>
          <w:tcPr>
            <w:tcW w:w="5761" w:type="dxa"/>
          </w:tcPr>
          <w:p w14:paraId="659553B1" w14:textId="6C24B705" w:rsidR="001D4DE9" w:rsidRPr="001E7DDA" w:rsidRDefault="001D4DE9" w:rsidP="00D86305">
            <w:pPr>
              <w:pStyle w:val="a5"/>
              <w:tabs>
                <w:tab w:val="left" w:pos="316"/>
              </w:tabs>
              <w:ind w:left="32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>Проверка проводится по данным</w:t>
            </w:r>
            <w:r w:rsidR="00724A7B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</w:t>
            </w:r>
            <w:r w:rsidR="00724A7B" w:rsidRPr="00876358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 xml:space="preserve">выписки из Сервиса оценки юридических лиц </w:t>
            </w:r>
            <w:r w:rsidR="00724A7B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>ФНС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>.</w:t>
            </w:r>
          </w:p>
          <w:p w14:paraId="2CB8A650" w14:textId="77777777" w:rsidR="001D4DE9" w:rsidRPr="001E7DDA" w:rsidRDefault="001D4DE9" w:rsidP="00D86305">
            <w:pPr>
              <w:pStyle w:val="a5"/>
              <w:tabs>
                <w:tab w:val="left" w:pos="316"/>
              </w:tabs>
              <w:ind w:left="32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</w:p>
          <w:p w14:paraId="42D10BF3" w14:textId="04CEB3E9" w:rsidR="00724A7B" w:rsidRDefault="00724A7B" w:rsidP="00D86305">
            <w:pPr>
              <w:pStyle w:val="a5"/>
              <w:tabs>
                <w:tab w:val="left" w:pos="316"/>
              </w:tabs>
              <w:ind w:left="32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</w:p>
          <w:p w14:paraId="68C44EA7" w14:textId="77777777" w:rsidR="00724A7B" w:rsidRDefault="00724A7B" w:rsidP="00724A7B">
            <w:pPr>
              <w:pStyle w:val="a5"/>
              <w:tabs>
                <w:tab w:val="left" w:pos="316"/>
              </w:tabs>
              <w:ind w:left="32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876358">
              <w:rPr>
                <w:rFonts w:ascii="Proxima Nova ExCn Rg" w:hAnsi="Proxima Nova ExCn Rg" w:cs="Times New Roman"/>
                <w:sz w:val="28"/>
                <w:szCs w:val="28"/>
              </w:rPr>
              <w:t>Дополнительно могут быть использованы данные</w:t>
            </w:r>
            <w:r>
              <w:rPr>
                <w:rFonts w:ascii="Proxima Nova ExCn Rg" w:hAnsi="Proxima Nova ExCn Rg" w:cs="Times New Roman"/>
                <w:sz w:val="28"/>
                <w:szCs w:val="28"/>
              </w:rPr>
              <w:t>,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отражённы</w:t>
            </w:r>
            <w:r>
              <w:rPr>
                <w:rFonts w:ascii="Proxima Nova ExCn Rg" w:hAnsi="Proxima Nova ExCn Rg" w:cs="Times New Roman"/>
                <w:sz w:val="28"/>
                <w:szCs w:val="28"/>
              </w:rPr>
              <w:t>е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проверяемым лицом в анкете из состава заявки на аккредитацию, а также по данным открытых источников</w:t>
            </w:r>
            <w:r>
              <w:rPr>
                <w:rFonts w:ascii="Proxima Nova ExCn Rg" w:hAnsi="Proxima Nova ExCn Rg" w:cs="Times New Roman"/>
                <w:sz w:val="28"/>
                <w:szCs w:val="28"/>
              </w:rPr>
              <w:t xml:space="preserve"> </w:t>
            </w:r>
            <w:hyperlink r:id="rId18" w:history="1">
              <w:r w:rsidRPr="00E84ACC">
                <w:rPr>
                  <w:rStyle w:val="a6"/>
                  <w:rFonts w:ascii="Proxima Nova ExCn Rg" w:hAnsi="Proxima Nova ExCn Rg" w:cs="Times New Roman"/>
                  <w:sz w:val="28"/>
                  <w:szCs w:val="28"/>
                </w:rPr>
                <w:t>https://gossluzhba.gov.ru/reestr</w:t>
              </w:r>
            </w:hyperlink>
            <w:r>
              <w:rPr>
                <w:rStyle w:val="a6"/>
                <w:rFonts w:ascii="Proxima Nova ExCn Rg" w:hAnsi="Proxima Nova ExCn Rg" w:cs="Times New Roman"/>
                <w:sz w:val="28"/>
                <w:szCs w:val="28"/>
              </w:rPr>
              <w:t>.</w:t>
            </w:r>
          </w:p>
          <w:p w14:paraId="4E0A53A7" w14:textId="77777777" w:rsidR="001D4DE9" w:rsidRPr="001E7DDA" w:rsidRDefault="001D4DE9" w:rsidP="00D86305">
            <w:pPr>
              <w:pStyle w:val="a5"/>
              <w:tabs>
                <w:tab w:val="left" w:pos="316"/>
              </w:tabs>
              <w:ind w:left="32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</w:p>
        </w:tc>
      </w:tr>
      <w:tr w:rsidR="001D4DE9" w:rsidRPr="001E7DDA" w14:paraId="401B9A4D" w14:textId="77777777" w:rsidTr="00485F92">
        <w:tc>
          <w:tcPr>
            <w:tcW w:w="856" w:type="dxa"/>
            <w:shd w:val="clear" w:color="auto" w:fill="auto"/>
          </w:tcPr>
          <w:p w14:paraId="6C143A69" w14:textId="77777777" w:rsidR="001D4DE9" w:rsidRPr="001E7DDA" w:rsidRDefault="001D4DE9" w:rsidP="0024694E">
            <w:pPr>
              <w:jc w:val="center"/>
              <w:rPr>
                <w:rFonts w:ascii="Proxima Nova ExCn Rg" w:hAnsi="Proxima Nova ExCn Rg" w:cs="Times New Roman"/>
                <w:b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b/>
                <w:sz w:val="28"/>
                <w:szCs w:val="28"/>
              </w:rPr>
              <w:lastRenderedPageBreak/>
              <w:t>1</w:t>
            </w:r>
            <w:r w:rsidR="0024694E" w:rsidRPr="001E7DDA">
              <w:rPr>
                <w:rFonts w:ascii="Proxima Nova ExCn Rg" w:hAnsi="Proxima Nova ExCn Rg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14" w:type="dxa"/>
          </w:tcPr>
          <w:p w14:paraId="5F11BB2A" w14:textId="77777777" w:rsidR="001D4DE9" w:rsidRPr="001E7DDA" w:rsidRDefault="001D4DE9" w:rsidP="000948CC">
            <w:pPr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Наличие информации о поставщике в Реестре недобросовестных поставщиков </w:t>
            </w:r>
            <w:r w:rsidR="000948CC">
              <w:rPr>
                <w:rFonts w:ascii="Proxima Nova ExCn Rg" w:hAnsi="Proxima Nova ExCn Rg" w:cs="Times New Roman"/>
                <w:sz w:val="28"/>
                <w:szCs w:val="28"/>
              </w:rPr>
              <w:t>Корпорации</w:t>
            </w:r>
          </w:p>
        </w:tc>
        <w:tc>
          <w:tcPr>
            <w:tcW w:w="13182" w:type="dxa"/>
          </w:tcPr>
          <w:p w14:paraId="46461F30" w14:textId="77777777" w:rsidR="001D4DE9" w:rsidRPr="001E7DDA" w:rsidRDefault="001D4DE9" w:rsidP="00D86305">
            <w:pPr>
              <w:pStyle w:val="a5"/>
              <w:numPr>
                <w:ilvl w:val="0"/>
                <w:numId w:val="7"/>
              </w:numPr>
              <w:tabs>
                <w:tab w:val="left" w:pos="316"/>
              </w:tabs>
              <w:ind w:left="32" w:firstLine="0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В Реестре недобросовестных поставщиков </w:t>
            </w:r>
            <w:r w:rsidR="00B41CB1">
              <w:rPr>
                <w:rFonts w:ascii="Proxima Nova ExCn Rg" w:hAnsi="Proxima Nova ExCn Rg" w:cs="Times New Roman"/>
                <w:sz w:val="28"/>
                <w:szCs w:val="28"/>
              </w:rPr>
              <w:t>Корпорации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соде</w:t>
            </w:r>
            <w:r w:rsidR="00497DE6" w:rsidRPr="001E7DDA">
              <w:rPr>
                <w:rFonts w:ascii="Proxima Nova ExCn Rg" w:hAnsi="Proxima Nova ExCn Rg" w:cs="Times New Roman"/>
                <w:sz w:val="28"/>
                <w:szCs w:val="28"/>
              </w:rPr>
              <w:t>ржится информация о поставщике: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</w:t>
            </w:r>
            <w:r w:rsidR="00614072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плюс </w:t>
            </w:r>
            <w:r w:rsidR="006C5FFD">
              <w:rPr>
                <w:rFonts w:ascii="Proxima Nova ExCn Rg" w:hAnsi="Proxima Nova ExCn Rg" w:cs="Times New Roman"/>
                <w:sz w:val="28"/>
                <w:szCs w:val="28"/>
              </w:rPr>
              <w:t>2</w:t>
            </w:r>
            <w:r w:rsidR="00497DE6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(</w:t>
            </w:r>
            <w:r w:rsidR="006C5FFD">
              <w:rPr>
                <w:rFonts w:ascii="Proxima Nova ExCn Rg" w:hAnsi="Proxima Nova ExCn Rg" w:cs="Times New Roman"/>
                <w:sz w:val="28"/>
                <w:szCs w:val="28"/>
              </w:rPr>
              <w:t>два</w:t>
            </w:r>
            <w:r w:rsidR="00497DE6" w:rsidRPr="001E7DDA">
              <w:rPr>
                <w:rFonts w:ascii="Proxima Nova ExCn Rg" w:hAnsi="Proxima Nova ExCn Rg" w:cs="Times New Roman"/>
                <w:sz w:val="28"/>
                <w:szCs w:val="28"/>
              </w:rPr>
              <w:t>)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балл</w:t>
            </w:r>
            <w:r w:rsidR="006C5FFD">
              <w:rPr>
                <w:rFonts w:ascii="Proxima Nova ExCn Rg" w:hAnsi="Proxima Nova ExCn Rg" w:cs="Times New Roman"/>
                <w:sz w:val="28"/>
                <w:szCs w:val="28"/>
              </w:rPr>
              <w:t>а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>.</w:t>
            </w:r>
          </w:p>
          <w:p w14:paraId="0B27419E" w14:textId="77777777" w:rsidR="001D4DE9" w:rsidRPr="001E7DDA" w:rsidRDefault="001D4DE9" w:rsidP="00497DE6">
            <w:pPr>
              <w:pStyle w:val="a5"/>
              <w:numPr>
                <w:ilvl w:val="0"/>
                <w:numId w:val="7"/>
              </w:numPr>
              <w:tabs>
                <w:tab w:val="left" w:pos="316"/>
              </w:tabs>
              <w:ind w:left="32" w:firstLine="0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В Реестре недобросовестных поставщиков </w:t>
            </w:r>
            <w:r w:rsidR="00B41CB1">
              <w:rPr>
                <w:rFonts w:ascii="Proxima Nova ExCn Rg" w:hAnsi="Proxima Nova ExCn Rg" w:cs="Times New Roman"/>
                <w:sz w:val="28"/>
                <w:szCs w:val="28"/>
              </w:rPr>
              <w:t>Корпорации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отсу</w:t>
            </w:r>
            <w:r w:rsidR="00497DE6" w:rsidRPr="001E7DDA">
              <w:rPr>
                <w:rFonts w:ascii="Proxima Nova ExCn Rg" w:hAnsi="Proxima Nova ExCn Rg" w:cs="Times New Roman"/>
                <w:sz w:val="28"/>
                <w:szCs w:val="28"/>
              </w:rPr>
              <w:t>тствует информация о поставщике: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0 баллов.</w:t>
            </w:r>
          </w:p>
        </w:tc>
        <w:tc>
          <w:tcPr>
            <w:tcW w:w="5761" w:type="dxa"/>
          </w:tcPr>
          <w:p w14:paraId="7C0D0151" w14:textId="5B4CC734" w:rsidR="001D4DE9" w:rsidRPr="001E7DDA" w:rsidRDefault="001D4DE9" w:rsidP="00D86305">
            <w:pPr>
              <w:pStyle w:val="a5"/>
              <w:tabs>
                <w:tab w:val="left" w:pos="316"/>
              </w:tabs>
              <w:ind w:left="32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>Проверка проводится по данным</w:t>
            </w:r>
            <w:r w:rsidR="005421CC">
              <w:rPr>
                <w:rFonts w:ascii="Proxima Nova ExCn Rg" w:hAnsi="Proxima Nova ExCn Rg" w:cs="Times New Roman"/>
                <w:sz w:val="28"/>
                <w:szCs w:val="28"/>
              </w:rPr>
              <w:t xml:space="preserve"> </w:t>
            </w:r>
            <w:r w:rsidR="00BF2028" w:rsidRPr="001E7DDA">
              <w:rPr>
                <w:rFonts w:ascii="Proxima Nova ExCn Rg" w:hAnsi="Proxima Nova ExCn Rg" w:cs="Times New Roman"/>
                <w:sz w:val="28"/>
                <w:szCs w:val="28"/>
              </w:rPr>
              <w:t>Реестр</w:t>
            </w:r>
            <w:r w:rsidR="00BF2028">
              <w:rPr>
                <w:rFonts w:ascii="Proxima Nova ExCn Rg" w:hAnsi="Proxima Nova ExCn Rg" w:cs="Times New Roman"/>
                <w:sz w:val="28"/>
                <w:szCs w:val="28"/>
              </w:rPr>
              <w:t>а</w:t>
            </w:r>
            <w:r w:rsidR="00BF2028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недобросовестных поставщиков </w:t>
            </w:r>
            <w:r w:rsidR="00BF2028">
              <w:rPr>
                <w:rFonts w:ascii="Proxima Nova ExCn Rg" w:hAnsi="Proxima Nova ExCn Rg" w:cs="Times New Roman"/>
                <w:sz w:val="28"/>
                <w:szCs w:val="28"/>
              </w:rPr>
              <w:t>Корпорации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>.</w:t>
            </w:r>
          </w:p>
          <w:p w14:paraId="19F8861A" w14:textId="77777777" w:rsidR="001D4DE9" w:rsidRPr="001E7DDA" w:rsidRDefault="001D4DE9" w:rsidP="00D86305">
            <w:pPr>
              <w:pStyle w:val="a5"/>
              <w:tabs>
                <w:tab w:val="left" w:pos="316"/>
              </w:tabs>
              <w:ind w:left="32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</w:p>
          <w:p w14:paraId="6E3D48B8" w14:textId="5BFC8A88" w:rsidR="001D4DE9" w:rsidRPr="001E7DDA" w:rsidRDefault="00FC33C0" w:rsidP="00D86305">
            <w:pPr>
              <w:pStyle w:val="a5"/>
              <w:tabs>
                <w:tab w:val="left" w:pos="316"/>
              </w:tabs>
              <w:ind w:left="32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  <w:hyperlink w:history="1"/>
          </w:p>
        </w:tc>
      </w:tr>
      <w:tr w:rsidR="00FE0C09" w:rsidRPr="001E7DDA" w14:paraId="7E98390A" w14:textId="77777777" w:rsidTr="00485F92">
        <w:tc>
          <w:tcPr>
            <w:tcW w:w="856" w:type="dxa"/>
            <w:shd w:val="clear" w:color="auto" w:fill="auto"/>
          </w:tcPr>
          <w:p w14:paraId="7DFB65B1" w14:textId="77777777" w:rsidR="00FE0C09" w:rsidRPr="001E7DDA" w:rsidRDefault="0024694E" w:rsidP="0024694E">
            <w:pPr>
              <w:jc w:val="center"/>
              <w:rPr>
                <w:rFonts w:ascii="Proxima Nova ExCn Rg" w:hAnsi="Proxima Nova ExCn Rg" w:cs="Times New Roman"/>
                <w:b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114" w:type="dxa"/>
          </w:tcPr>
          <w:p w14:paraId="307942D2" w14:textId="77777777" w:rsidR="00FE0C09" w:rsidRPr="001E7DDA" w:rsidRDefault="001843F8" w:rsidP="0096149D">
            <w:pPr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Наличие </w:t>
            </w:r>
            <w:r w:rsidR="0096149D" w:rsidRPr="001E7DDA">
              <w:rPr>
                <w:rFonts w:ascii="Proxima Nova ExCn Rg" w:hAnsi="Proxima Nova ExCn Rg" w:cs="Times New Roman"/>
                <w:sz w:val="28"/>
                <w:szCs w:val="28"/>
              </w:rPr>
              <w:t>установленных фактов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предоставления поставщиком недостоверных сведений в заявке на аккредитацию,</w:t>
            </w:r>
            <w:r w:rsidR="0096149D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а также фактов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неисполнения поставщиком обязательств по информированию, предусмотренных п. 6.7.1</w:t>
            </w:r>
            <w:r w:rsidR="00C07A52" w:rsidRPr="001E7DDA">
              <w:rPr>
                <w:rFonts w:ascii="Proxima Nova ExCn Rg" w:hAnsi="Proxima Nova ExCn Rg" w:cs="Times New Roman"/>
                <w:sz w:val="28"/>
                <w:szCs w:val="28"/>
              </w:rPr>
              <w:t>6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</w:t>
            </w:r>
            <w:r w:rsidR="002463BC" w:rsidRPr="001E7DDA">
              <w:rPr>
                <w:rFonts w:ascii="Proxima Nova ExCn Rg" w:hAnsi="Proxima Nova ExCn Rg" w:cs="Times New Roman"/>
                <w:sz w:val="28"/>
                <w:szCs w:val="28"/>
              </w:rPr>
              <w:t>Положения</w:t>
            </w:r>
          </w:p>
        </w:tc>
        <w:tc>
          <w:tcPr>
            <w:tcW w:w="13182" w:type="dxa"/>
          </w:tcPr>
          <w:p w14:paraId="37052E28" w14:textId="77777777" w:rsidR="00FE0C09" w:rsidRPr="001E7DDA" w:rsidRDefault="001843F8" w:rsidP="0024694E">
            <w:pPr>
              <w:pStyle w:val="a5"/>
              <w:numPr>
                <w:ilvl w:val="0"/>
                <w:numId w:val="7"/>
              </w:numPr>
              <w:tabs>
                <w:tab w:val="left" w:pos="316"/>
              </w:tabs>
              <w:ind w:left="32" w:firstLine="0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В течение 3 лет до момента подачи заявки на аккредитацию специализированной организацией устанавливались </w:t>
            </w:r>
            <w:r w:rsidR="0096149D" w:rsidRPr="001E7DDA">
              <w:rPr>
                <w:rFonts w:ascii="Proxima Nova ExCn Rg" w:hAnsi="Proxima Nova ExCn Rg" w:cs="Times New Roman"/>
                <w:sz w:val="28"/>
                <w:szCs w:val="28"/>
              </w:rPr>
              <w:t>факты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предоставления поставщиком недостоверных сведений в</w:t>
            </w:r>
            <w:r w:rsidR="00497DE6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составе заявки на аккредитацию: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плюс </w:t>
            </w:r>
            <w:r w:rsidR="0096149D" w:rsidRPr="001E7DDA">
              <w:rPr>
                <w:rFonts w:ascii="Proxima Nova ExCn Rg" w:hAnsi="Proxima Nova ExCn Rg" w:cs="Times New Roman"/>
                <w:sz w:val="28"/>
                <w:szCs w:val="28"/>
              </w:rPr>
              <w:t>2</w:t>
            </w:r>
            <w:r w:rsidR="00497DE6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(два)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балл</w:t>
            </w:r>
            <w:r w:rsidR="0096149D" w:rsidRPr="001E7DDA">
              <w:rPr>
                <w:rFonts w:ascii="Proxima Nova ExCn Rg" w:hAnsi="Proxima Nova ExCn Rg" w:cs="Times New Roman"/>
                <w:sz w:val="28"/>
                <w:szCs w:val="28"/>
              </w:rPr>
              <w:t>а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за каждый установленный случай.</w:t>
            </w:r>
          </w:p>
          <w:p w14:paraId="5CC89364" w14:textId="77777777" w:rsidR="001843F8" w:rsidRPr="001E7DDA" w:rsidRDefault="001843F8" w:rsidP="001843F8">
            <w:pPr>
              <w:pStyle w:val="a5"/>
              <w:numPr>
                <w:ilvl w:val="0"/>
                <w:numId w:val="7"/>
              </w:numPr>
              <w:tabs>
                <w:tab w:val="left" w:pos="316"/>
              </w:tabs>
              <w:ind w:left="32" w:firstLine="0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В течение 3 лет до момента подачи заявки на аккредитацию специализированной организацией устанавливались </w:t>
            </w:r>
            <w:r w:rsidR="0096149D" w:rsidRPr="001E7DDA">
              <w:rPr>
                <w:rFonts w:ascii="Proxima Nova ExCn Rg" w:hAnsi="Proxima Nova ExCn Rg" w:cs="Times New Roman"/>
                <w:sz w:val="28"/>
                <w:szCs w:val="28"/>
              </w:rPr>
              <w:t>факты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неисполнения поставщиком обязательств по информированию, предусмотренных п. 6.7.1</w:t>
            </w:r>
            <w:r w:rsidR="00C07A52" w:rsidRPr="001E7DDA">
              <w:rPr>
                <w:rFonts w:ascii="Proxima Nova ExCn Rg" w:hAnsi="Proxima Nova ExCn Rg" w:cs="Times New Roman"/>
                <w:sz w:val="28"/>
                <w:szCs w:val="28"/>
              </w:rPr>
              <w:t>6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</w:t>
            </w:r>
            <w:r w:rsidR="002463BC" w:rsidRPr="001E7DDA">
              <w:rPr>
                <w:rFonts w:ascii="Proxima Nova ExCn Rg" w:hAnsi="Proxima Nova ExCn Rg" w:cs="Times New Roman"/>
                <w:sz w:val="28"/>
                <w:szCs w:val="28"/>
              </w:rPr>
              <w:t>Положения</w:t>
            </w:r>
            <w:r w:rsidR="00497DE6" w:rsidRPr="001E7DDA">
              <w:rPr>
                <w:rFonts w:ascii="Proxima Nova ExCn Rg" w:hAnsi="Proxima Nova ExCn Rg" w:cs="Times New Roman"/>
                <w:sz w:val="28"/>
                <w:szCs w:val="28"/>
              </w:rPr>
              <w:t>: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плюс </w:t>
            </w:r>
            <w:r w:rsidR="0096149D" w:rsidRPr="001E7DDA">
              <w:rPr>
                <w:rFonts w:ascii="Proxima Nova ExCn Rg" w:hAnsi="Proxima Nova ExCn Rg" w:cs="Times New Roman"/>
                <w:sz w:val="28"/>
                <w:szCs w:val="28"/>
              </w:rPr>
              <w:t>1</w:t>
            </w:r>
            <w:r w:rsidR="00497DE6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(один)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балл за каждый установленный случай.</w:t>
            </w:r>
          </w:p>
          <w:p w14:paraId="15CB3B86" w14:textId="77777777" w:rsidR="001843F8" w:rsidRPr="001E7DDA" w:rsidRDefault="001843F8" w:rsidP="0024694E">
            <w:pPr>
              <w:pStyle w:val="a5"/>
              <w:numPr>
                <w:ilvl w:val="0"/>
                <w:numId w:val="7"/>
              </w:numPr>
              <w:tabs>
                <w:tab w:val="left" w:pos="316"/>
              </w:tabs>
              <w:ind w:left="32" w:firstLine="0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В течение 3 лет до момента подачи заявки на аккредитацию специализированной организацией не устанавливались </w:t>
            </w:r>
            <w:r w:rsidR="0096149D" w:rsidRPr="001E7DDA">
              <w:rPr>
                <w:rFonts w:ascii="Proxima Nova ExCn Rg" w:hAnsi="Proxima Nova ExCn Rg" w:cs="Times New Roman"/>
                <w:sz w:val="28"/>
                <w:szCs w:val="28"/>
              </w:rPr>
              <w:t>факты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предоставления поставщиком недостоверных сведений в составе заявки на аккредитацию, либо </w:t>
            </w:r>
            <w:r w:rsidR="0096149D" w:rsidRPr="001E7DDA">
              <w:rPr>
                <w:rFonts w:ascii="Proxima Nova ExCn Rg" w:hAnsi="Proxima Nova ExCn Rg" w:cs="Times New Roman"/>
                <w:sz w:val="28"/>
                <w:szCs w:val="28"/>
              </w:rPr>
              <w:t>факты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неисполнения поставщиком обязательств по информированию, предусмотренных п. 6.7.1</w:t>
            </w:r>
            <w:r w:rsidR="00C07A52" w:rsidRPr="001E7DDA">
              <w:rPr>
                <w:rFonts w:ascii="Proxima Nova ExCn Rg" w:hAnsi="Proxima Nova ExCn Rg" w:cs="Times New Roman"/>
                <w:sz w:val="28"/>
                <w:szCs w:val="28"/>
              </w:rPr>
              <w:t>6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</w:t>
            </w:r>
            <w:r w:rsidR="002463BC" w:rsidRPr="001E7DDA">
              <w:rPr>
                <w:rFonts w:ascii="Proxima Nova ExCn Rg" w:hAnsi="Proxima Nova ExCn Rg" w:cs="Times New Roman"/>
                <w:sz w:val="28"/>
                <w:szCs w:val="28"/>
              </w:rPr>
              <w:t>Положения</w:t>
            </w:r>
            <w:r w:rsidR="00497DE6" w:rsidRPr="001E7DDA">
              <w:rPr>
                <w:rFonts w:ascii="Proxima Nova ExCn Rg" w:hAnsi="Proxima Nova ExCn Rg" w:cs="Times New Roman"/>
                <w:sz w:val="28"/>
                <w:szCs w:val="28"/>
              </w:rPr>
              <w:t>: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0</w:t>
            </w:r>
            <w:r w:rsidR="00497DE6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(ноль)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баллов.</w:t>
            </w:r>
          </w:p>
        </w:tc>
        <w:tc>
          <w:tcPr>
            <w:tcW w:w="5761" w:type="dxa"/>
          </w:tcPr>
          <w:p w14:paraId="30B72F24" w14:textId="77777777" w:rsidR="00FE0C09" w:rsidRPr="001E7DDA" w:rsidRDefault="001843F8" w:rsidP="00D86305">
            <w:pPr>
              <w:pStyle w:val="a5"/>
              <w:tabs>
                <w:tab w:val="left" w:pos="316"/>
              </w:tabs>
              <w:ind w:left="32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>Проверка проводится по данным специализированной организации.</w:t>
            </w:r>
          </w:p>
        </w:tc>
      </w:tr>
      <w:tr w:rsidR="0024694E" w:rsidRPr="001E7DDA" w14:paraId="5E570CA5" w14:textId="77777777" w:rsidTr="00485F92">
        <w:tc>
          <w:tcPr>
            <w:tcW w:w="856" w:type="dxa"/>
            <w:shd w:val="clear" w:color="auto" w:fill="auto"/>
          </w:tcPr>
          <w:p w14:paraId="30D120FB" w14:textId="77777777" w:rsidR="0024694E" w:rsidRPr="001E7DDA" w:rsidRDefault="0024694E" w:rsidP="0024694E">
            <w:pPr>
              <w:jc w:val="center"/>
              <w:rPr>
                <w:rFonts w:ascii="Proxima Nova ExCn Rg" w:hAnsi="Proxima Nova ExCn Rg" w:cs="Times New Roman"/>
                <w:b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114" w:type="dxa"/>
          </w:tcPr>
          <w:p w14:paraId="61EB09D5" w14:textId="77777777" w:rsidR="0024694E" w:rsidRPr="001E7DDA" w:rsidRDefault="0024694E" w:rsidP="0024694E">
            <w:pPr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Универсальная </w:t>
            </w:r>
            <w:proofErr w:type="spellStart"/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>предквалификация</w:t>
            </w:r>
            <w:proofErr w:type="spellEnd"/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: </w:t>
            </w:r>
            <w:r w:rsidR="007A6BC0">
              <w:rPr>
                <w:rFonts w:ascii="Proxima Nova ExCn Rg" w:hAnsi="Proxima Nova ExCn Rg" w:cs="Times New Roman"/>
                <w:sz w:val="28"/>
                <w:szCs w:val="28"/>
              </w:rPr>
              <w:t>отсутстви</w:t>
            </w:r>
            <w:r w:rsidR="006C5FFD">
              <w:rPr>
                <w:rFonts w:ascii="Proxima Nova ExCn Rg" w:hAnsi="Proxima Nova ExCn Rg" w:cs="Times New Roman"/>
                <w:sz w:val="28"/>
                <w:szCs w:val="28"/>
              </w:rPr>
              <w:t>е</w:t>
            </w:r>
            <w:r w:rsidR="007A6BC0">
              <w:rPr>
                <w:rFonts w:ascii="Proxima Nova ExCn Rg" w:hAnsi="Proxima Nova ExCn Rg" w:cs="Times New Roman"/>
                <w:sz w:val="28"/>
                <w:szCs w:val="28"/>
              </w:rPr>
              <w:t xml:space="preserve"> </w:t>
            </w:r>
            <w:r w:rsidR="007F4E06">
              <w:rPr>
                <w:rFonts w:ascii="Proxima Nova ExCn Rg" w:hAnsi="Proxima Nova ExCn Rg" w:cs="Times New Roman"/>
                <w:sz w:val="28"/>
                <w:szCs w:val="28"/>
              </w:rPr>
              <w:t xml:space="preserve">факта </w:t>
            </w:r>
            <w:r w:rsidR="007A6BC0">
              <w:rPr>
                <w:rFonts w:ascii="Proxima Nova ExCn Rg" w:hAnsi="Proxima Nova ExCn Rg" w:cs="Times New Roman"/>
                <w:sz w:val="28"/>
                <w:szCs w:val="28"/>
              </w:rPr>
              <w:t>просрочки исполнения обязательств, предусмотренных государственным контрактом, и (или) факт</w:t>
            </w:r>
            <w:r w:rsidR="006C5FFD">
              <w:rPr>
                <w:rFonts w:ascii="Proxima Nova ExCn Rg" w:hAnsi="Proxima Nova ExCn Rg" w:cs="Times New Roman"/>
                <w:sz w:val="28"/>
                <w:szCs w:val="28"/>
              </w:rPr>
              <w:t>а</w:t>
            </w:r>
            <w:r w:rsidR="007A6BC0">
              <w:rPr>
                <w:rFonts w:ascii="Proxima Nova ExCn Rg" w:hAnsi="Proxima Nova ExCn Rg" w:cs="Times New Roman"/>
                <w:sz w:val="28"/>
                <w:szCs w:val="28"/>
              </w:rPr>
              <w:t xml:space="preserve"> расторжения государственных контрактов в одностороннем порядке государственным заказчиком</w:t>
            </w:r>
            <w:r w:rsidR="00E168C8">
              <w:rPr>
                <w:rStyle w:val="af6"/>
                <w:rFonts w:ascii="Proxima Nova ExCn Rg" w:hAnsi="Proxima Nova ExCn Rg" w:cs="Times New Roman"/>
                <w:sz w:val="28"/>
                <w:szCs w:val="28"/>
              </w:rPr>
              <w:footnoteReference w:id="4"/>
            </w:r>
          </w:p>
        </w:tc>
        <w:tc>
          <w:tcPr>
            <w:tcW w:w="13182" w:type="dxa"/>
          </w:tcPr>
          <w:p w14:paraId="10E5299E" w14:textId="77777777" w:rsidR="0024694E" w:rsidRPr="001E7DDA" w:rsidRDefault="006C5FFD" w:rsidP="007F4E06">
            <w:pPr>
              <w:pStyle w:val="a5"/>
              <w:numPr>
                <w:ilvl w:val="0"/>
                <w:numId w:val="7"/>
              </w:numPr>
              <w:tabs>
                <w:tab w:val="left" w:pos="316"/>
              </w:tabs>
              <w:ind w:left="32" w:firstLine="0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  <w:r>
              <w:rPr>
                <w:rFonts w:ascii="Proxima Nova ExCn Rg" w:hAnsi="Proxima Nova ExCn Rg" w:cs="Times New Roman"/>
                <w:sz w:val="28"/>
                <w:szCs w:val="28"/>
              </w:rPr>
              <w:t>И</w:t>
            </w:r>
            <w:r w:rsidR="007F4E06">
              <w:rPr>
                <w:rFonts w:ascii="Proxima Nova ExCn Rg" w:hAnsi="Proxima Nova ExCn Rg" w:cs="Times New Roman"/>
                <w:sz w:val="28"/>
                <w:szCs w:val="28"/>
              </w:rPr>
              <w:t>меется факт просрочки исполнения обязательств, предусмотренных государственным контрактом, и (или) факт расторжения государственного контракта в одностороннем порядке государственным заказчиком</w:t>
            </w:r>
            <w:r w:rsidR="00497DE6" w:rsidRPr="001E7DDA">
              <w:rPr>
                <w:rFonts w:ascii="Proxima Nova ExCn Rg" w:hAnsi="Proxima Nova ExCn Rg" w:cs="Times New Roman"/>
                <w:sz w:val="28"/>
                <w:szCs w:val="28"/>
              </w:rPr>
              <w:t>:</w:t>
            </w:r>
            <w:r w:rsidR="0024694E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0</w:t>
            </w:r>
            <w:r w:rsidR="00497DE6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(ноль)</w:t>
            </w:r>
            <w:r w:rsidR="0024694E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баллов</w:t>
            </w:r>
            <w:r w:rsidR="007F4E06">
              <w:rPr>
                <w:rFonts w:ascii="Proxima Nova ExCn Rg" w:hAnsi="Proxima Nova ExCn Rg" w:cs="Times New Roman"/>
                <w:sz w:val="28"/>
                <w:szCs w:val="28"/>
              </w:rPr>
              <w:t>.</w:t>
            </w:r>
          </w:p>
          <w:p w14:paraId="427A41D4" w14:textId="77777777" w:rsidR="0024694E" w:rsidRPr="001E7DDA" w:rsidRDefault="006C5FFD" w:rsidP="007F4E06">
            <w:pPr>
              <w:pStyle w:val="a5"/>
              <w:numPr>
                <w:ilvl w:val="0"/>
                <w:numId w:val="2"/>
              </w:numPr>
              <w:tabs>
                <w:tab w:val="left" w:pos="316"/>
              </w:tabs>
              <w:ind w:left="32" w:firstLine="0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  <w:r>
              <w:rPr>
                <w:rFonts w:ascii="Proxima Nova ExCn Rg" w:hAnsi="Proxima Nova ExCn Rg" w:cs="Times New Roman"/>
                <w:sz w:val="28"/>
                <w:szCs w:val="28"/>
              </w:rPr>
              <w:t>О</w:t>
            </w:r>
            <w:r w:rsidR="007F4E06">
              <w:rPr>
                <w:rFonts w:ascii="Proxima Nova ExCn Rg" w:hAnsi="Proxima Nova ExCn Rg" w:cs="Times New Roman"/>
                <w:sz w:val="28"/>
                <w:szCs w:val="28"/>
              </w:rPr>
              <w:t>тсутств</w:t>
            </w:r>
            <w:r>
              <w:rPr>
                <w:rFonts w:ascii="Proxima Nova ExCn Rg" w:hAnsi="Proxima Nova ExCn Rg" w:cs="Times New Roman"/>
                <w:sz w:val="28"/>
                <w:szCs w:val="28"/>
              </w:rPr>
              <w:t>ует факт</w:t>
            </w:r>
            <w:r w:rsidR="007F4E06">
              <w:rPr>
                <w:rFonts w:ascii="Proxima Nova ExCn Rg" w:hAnsi="Proxima Nova ExCn Rg" w:cs="Times New Roman"/>
                <w:sz w:val="28"/>
                <w:szCs w:val="28"/>
              </w:rPr>
              <w:t xml:space="preserve"> просрочки исполнения обязательств, предусмотренных государственным контрактом, и (или) факт</w:t>
            </w:r>
            <w:r>
              <w:rPr>
                <w:rFonts w:ascii="Proxima Nova ExCn Rg" w:hAnsi="Proxima Nova ExCn Rg" w:cs="Times New Roman"/>
                <w:sz w:val="28"/>
                <w:szCs w:val="28"/>
              </w:rPr>
              <w:t>а</w:t>
            </w:r>
            <w:r w:rsidR="007F4E06">
              <w:rPr>
                <w:rFonts w:ascii="Proxima Nova ExCn Rg" w:hAnsi="Proxima Nova ExCn Rg" w:cs="Times New Roman"/>
                <w:sz w:val="28"/>
                <w:szCs w:val="28"/>
              </w:rPr>
              <w:t xml:space="preserve"> расторжения государственных контрактов в одностороннем порядке государственным (муниципальным) заказчиком</w:t>
            </w:r>
            <w:r w:rsidR="00497DE6" w:rsidRPr="001E7DDA">
              <w:rPr>
                <w:rFonts w:ascii="Proxima Nova ExCn Rg" w:hAnsi="Proxima Nova ExCn Rg" w:cs="Times New Roman"/>
                <w:sz w:val="28"/>
                <w:szCs w:val="28"/>
              </w:rPr>
              <w:t>:</w:t>
            </w:r>
            <w:r w:rsidR="0024694E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минус 1</w:t>
            </w:r>
            <w:r w:rsidR="00497DE6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(один)</w:t>
            </w:r>
            <w:r w:rsidR="0024694E"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 балл.</w:t>
            </w:r>
          </w:p>
          <w:p w14:paraId="673C3B07" w14:textId="77777777" w:rsidR="0024694E" w:rsidRPr="001E7DDA" w:rsidRDefault="0024694E" w:rsidP="007F4E06">
            <w:pPr>
              <w:pStyle w:val="a5"/>
              <w:tabs>
                <w:tab w:val="left" w:pos="316"/>
              </w:tabs>
              <w:ind w:left="32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</w:p>
          <w:p w14:paraId="0CB173A8" w14:textId="77777777" w:rsidR="0024694E" w:rsidRPr="001E7DDA" w:rsidRDefault="0024694E" w:rsidP="007F4E06">
            <w:pPr>
              <w:pStyle w:val="a5"/>
              <w:tabs>
                <w:tab w:val="left" w:pos="316"/>
              </w:tabs>
              <w:ind w:left="32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</w:p>
        </w:tc>
        <w:tc>
          <w:tcPr>
            <w:tcW w:w="5761" w:type="dxa"/>
          </w:tcPr>
          <w:p w14:paraId="0EAEAE07" w14:textId="025B6A96" w:rsidR="006C5FFD" w:rsidRPr="001E7DDA" w:rsidRDefault="006C5FFD" w:rsidP="007F4E06">
            <w:pPr>
              <w:pStyle w:val="a5"/>
              <w:tabs>
                <w:tab w:val="left" w:pos="316"/>
              </w:tabs>
              <w:ind w:left="32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  <w:r>
              <w:rPr>
                <w:rFonts w:ascii="Proxima Nova ExCn Rg" w:hAnsi="Proxima Nova ExCn Rg" w:cs="Times New Roman"/>
                <w:sz w:val="28"/>
                <w:szCs w:val="28"/>
              </w:rPr>
              <w:t xml:space="preserve">Проверка проводится по данным выписки из Сервиса оценки юридических лиц </w:t>
            </w:r>
            <w:r w:rsidR="00876358">
              <w:rPr>
                <w:rFonts w:ascii="Proxima Nova ExCn Rg" w:hAnsi="Proxima Nova ExCn Rg" w:cs="Times New Roman"/>
                <w:sz w:val="28"/>
                <w:szCs w:val="28"/>
              </w:rPr>
              <w:t>ФНС</w:t>
            </w:r>
            <w:r>
              <w:rPr>
                <w:rFonts w:ascii="Proxima Nova ExCn Rg" w:hAnsi="Proxima Nova ExCn Rg" w:cs="Times New Roman"/>
                <w:sz w:val="28"/>
                <w:szCs w:val="28"/>
              </w:rPr>
              <w:t>.</w:t>
            </w:r>
          </w:p>
        </w:tc>
      </w:tr>
      <w:tr w:rsidR="00BB7C9F" w:rsidRPr="001E7DDA" w14:paraId="02A6AC63" w14:textId="77777777" w:rsidTr="00964FA5">
        <w:trPr>
          <w:trHeight w:val="1806"/>
        </w:trPr>
        <w:tc>
          <w:tcPr>
            <w:tcW w:w="856" w:type="dxa"/>
            <w:shd w:val="clear" w:color="auto" w:fill="auto"/>
          </w:tcPr>
          <w:p w14:paraId="4C8D086E" w14:textId="77777777" w:rsidR="00BB7C9F" w:rsidRPr="001E7DDA" w:rsidRDefault="00BB7C9F" w:rsidP="00BB7C9F">
            <w:pPr>
              <w:jc w:val="center"/>
              <w:rPr>
                <w:rFonts w:ascii="Proxima Nova ExCn Rg" w:hAnsi="Proxima Nova ExCn Rg" w:cs="Times New Roman"/>
                <w:b/>
                <w:sz w:val="28"/>
                <w:szCs w:val="28"/>
              </w:rPr>
            </w:pPr>
            <w:r>
              <w:rPr>
                <w:rFonts w:ascii="Proxima Nova ExCn Rg" w:hAnsi="Proxima Nova ExCn Rg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114" w:type="dxa"/>
          </w:tcPr>
          <w:p w14:paraId="04398EF0" w14:textId="7AED64D5" w:rsidR="00BB7C9F" w:rsidRPr="001E7DDA" w:rsidRDefault="00BB7C9F" w:rsidP="00964FA5">
            <w:pPr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BB7C9F">
              <w:rPr>
                <w:rFonts w:ascii="Proxima Nova ExCn Rg" w:hAnsi="Proxima Nova ExCn Rg" w:cs="Times New Roman"/>
                <w:sz w:val="28"/>
                <w:szCs w:val="28"/>
              </w:rPr>
              <w:t>Наличие информации о фактах поставки поставщиком контрафактной и (или) фальсифицированной продукции</w:t>
            </w:r>
          </w:p>
        </w:tc>
        <w:tc>
          <w:tcPr>
            <w:tcW w:w="13182" w:type="dxa"/>
          </w:tcPr>
          <w:p w14:paraId="2F2D3D38" w14:textId="77777777" w:rsidR="00BB7C9F" w:rsidRPr="00BB7C9F" w:rsidRDefault="00BB7C9F" w:rsidP="00BB7C9F">
            <w:pPr>
              <w:pStyle w:val="a5"/>
              <w:numPr>
                <w:ilvl w:val="0"/>
                <w:numId w:val="7"/>
              </w:numPr>
              <w:tabs>
                <w:tab w:val="left" w:pos="316"/>
              </w:tabs>
              <w:ind w:left="32" w:firstLine="0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BB7C9F">
              <w:rPr>
                <w:rFonts w:ascii="Proxima Nova ExCn Rg" w:hAnsi="Proxima Nova ExCn Rg" w:cs="Times New Roman"/>
                <w:sz w:val="28"/>
                <w:szCs w:val="28"/>
              </w:rPr>
              <w:t>Наличие информации о двух и более фактах поставки поставщиком контрафактной и (или) фальсифицированной продукции</w:t>
            </w:r>
            <w:r>
              <w:rPr>
                <w:rFonts w:ascii="Proxima Nova ExCn Rg" w:hAnsi="Proxima Nova ExCn Rg" w:cs="Times New Roman"/>
                <w:sz w:val="28"/>
                <w:szCs w:val="28"/>
              </w:rPr>
              <w:t>: плюс 2 (два) балла.</w:t>
            </w:r>
          </w:p>
          <w:p w14:paraId="75925160" w14:textId="77777777" w:rsidR="00BB7C9F" w:rsidRPr="00BB7C9F" w:rsidRDefault="00BB7C9F" w:rsidP="00BB7C9F">
            <w:pPr>
              <w:numPr>
                <w:ilvl w:val="0"/>
                <w:numId w:val="7"/>
              </w:numPr>
              <w:tabs>
                <w:tab w:val="left" w:pos="316"/>
              </w:tabs>
              <w:ind w:left="32" w:firstLine="0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  <w:r>
              <w:rPr>
                <w:rFonts w:ascii="Proxima Nova ExCn Rg" w:hAnsi="Proxima Nova ExCn Rg" w:cs="Times New Roman"/>
                <w:sz w:val="28"/>
                <w:szCs w:val="28"/>
              </w:rPr>
              <w:t>Н</w:t>
            </w:r>
            <w:r w:rsidRPr="00BB7C9F">
              <w:rPr>
                <w:rFonts w:ascii="Proxima Nova ExCn Rg" w:hAnsi="Proxima Nova ExCn Rg" w:cs="Times New Roman"/>
                <w:sz w:val="28"/>
                <w:szCs w:val="28"/>
              </w:rPr>
              <w:t>аличие информации об одном факте поставки поставщиком контрафактной и (или) фальсифицированной продукции</w:t>
            </w:r>
            <w:r>
              <w:rPr>
                <w:rFonts w:ascii="Proxima Nova ExCn Rg" w:hAnsi="Proxima Nova ExCn Rg" w:cs="Times New Roman"/>
                <w:sz w:val="28"/>
                <w:szCs w:val="28"/>
              </w:rPr>
              <w:t>:</w:t>
            </w:r>
            <w:r w:rsidRPr="00BB7C9F">
              <w:rPr>
                <w:rFonts w:ascii="Proxima Nova ExCn Rg" w:hAnsi="Proxima Nova ExCn Rg" w:cs="Times New Roman"/>
                <w:sz w:val="28"/>
                <w:szCs w:val="28"/>
              </w:rPr>
              <w:t xml:space="preserve"> плюс 1 (один) балл;</w:t>
            </w:r>
          </w:p>
          <w:p w14:paraId="0948CD62" w14:textId="77777777" w:rsidR="00BB7C9F" w:rsidRPr="001E7DDA" w:rsidRDefault="00BB7C9F" w:rsidP="00BB7C9F">
            <w:pPr>
              <w:pStyle w:val="a5"/>
              <w:numPr>
                <w:ilvl w:val="0"/>
                <w:numId w:val="7"/>
              </w:numPr>
              <w:tabs>
                <w:tab w:val="left" w:pos="316"/>
              </w:tabs>
              <w:ind w:left="32" w:firstLine="0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  <w:r>
              <w:rPr>
                <w:rFonts w:ascii="Proxima Nova ExCn Rg" w:hAnsi="Proxima Nova ExCn Rg" w:cs="Times New Roman"/>
                <w:sz w:val="28"/>
                <w:szCs w:val="28"/>
              </w:rPr>
              <w:t>О</w:t>
            </w:r>
            <w:r w:rsidRPr="00BB7C9F">
              <w:rPr>
                <w:rFonts w:ascii="Proxima Nova ExCn Rg" w:hAnsi="Proxima Nova ExCn Rg" w:cs="Times New Roman"/>
                <w:sz w:val="28"/>
                <w:szCs w:val="28"/>
              </w:rPr>
              <w:t>тсутствие информации о фактах поставки поставщиком контрафактной и (или)</w:t>
            </w:r>
            <w:r>
              <w:rPr>
                <w:rFonts w:ascii="Proxima Nova ExCn Rg" w:hAnsi="Proxima Nova ExCn Rg" w:cs="Times New Roman"/>
                <w:sz w:val="28"/>
                <w:szCs w:val="28"/>
              </w:rPr>
              <w:t xml:space="preserve"> фальсифицированной продукции: </w:t>
            </w:r>
            <w:r w:rsidRPr="00BB7C9F">
              <w:rPr>
                <w:rFonts w:ascii="Proxima Nova ExCn Rg" w:hAnsi="Proxima Nova ExCn Rg" w:cs="Times New Roman"/>
                <w:sz w:val="28"/>
                <w:szCs w:val="28"/>
              </w:rPr>
              <w:t>0 (ноль) баллов.</w:t>
            </w:r>
          </w:p>
        </w:tc>
        <w:tc>
          <w:tcPr>
            <w:tcW w:w="5761" w:type="dxa"/>
          </w:tcPr>
          <w:p w14:paraId="48FBE5AB" w14:textId="77777777" w:rsidR="00BB7C9F" w:rsidRPr="001E7DDA" w:rsidRDefault="00BB7C9F">
            <w:pPr>
              <w:pStyle w:val="a5"/>
              <w:tabs>
                <w:tab w:val="left" w:pos="316"/>
              </w:tabs>
              <w:ind w:left="32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BB7C9F">
              <w:rPr>
                <w:rFonts w:ascii="Proxima Nova ExCn Rg" w:hAnsi="Proxima Nova ExCn Rg" w:cs="Times New Roman"/>
                <w:sz w:val="28"/>
                <w:szCs w:val="28"/>
              </w:rPr>
              <w:t>Проверка проводится специализированной организацией по данным, предоставленным ЦКК с использованием информационной подсистемы прослеживаемости изделий (система отслеживания сертификатов)</w:t>
            </w:r>
          </w:p>
        </w:tc>
      </w:tr>
      <w:tr w:rsidR="00961CCE" w:rsidRPr="001E7DDA" w14:paraId="24DB35FE" w14:textId="77777777" w:rsidTr="00485F92">
        <w:trPr>
          <w:trHeight w:val="2357"/>
        </w:trPr>
        <w:tc>
          <w:tcPr>
            <w:tcW w:w="856" w:type="dxa"/>
            <w:shd w:val="clear" w:color="auto" w:fill="auto"/>
          </w:tcPr>
          <w:p w14:paraId="4F300E95" w14:textId="77777777" w:rsidR="00961CCE" w:rsidRDefault="00961CCE" w:rsidP="00961CCE">
            <w:pPr>
              <w:jc w:val="center"/>
              <w:rPr>
                <w:rFonts w:ascii="Proxima Nova ExCn Rg" w:hAnsi="Proxima Nova ExCn Rg" w:cs="Times New Roman"/>
                <w:b/>
                <w:sz w:val="28"/>
                <w:szCs w:val="28"/>
              </w:rPr>
            </w:pPr>
            <w:r>
              <w:rPr>
                <w:rFonts w:ascii="Proxima Nova ExCn Rg" w:hAnsi="Proxima Nova ExCn Rg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114" w:type="dxa"/>
          </w:tcPr>
          <w:p w14:paraId="01AC41F4" w14:textId="77777777" w:rsidR="00961CCE" w:rsidRPr="00BB7C9F" w:rsidRDefault="00961CCE" w:rsidP="00961CCE">
            <w:pPr>
              <w:rPr>
                <w:rFonts w:ascii="Proxima Nova ExCn Rg" w:hAnsi="Proxima Nova ExCn Rg" w:cs="Times New Roman"/>
                <w:sz w:val="28"/>
                <w:szCs w:val="28"/>
              </w:rPr>
            </w:pPr>
            <w:r>
              <w:rPr>
                <w:rFonts w:ascii="Proxima Nova ExCn Rg" w:hAnsi="Proxima Nova ExCn Rg" w:cs="Times New Roman"/>
                <w:sz w:val="28"/>
                <w:szCs w:val="28"/>
              </w:rPr>
              <w:t>Наличие</w:t>
            </w:r>
            <w:r w:rsidRPr="008640D2">
              <w:rPr>
                <w:rFonts w:ascii="Proxima Nova ExCn Rg" w:hAnsi="Proxima Nova ExCn Rg" w:cs="Times New Roman"/>
                <w:sz w:val="28"/>
                <w:szCs w:val="28"/>
              </w:rPr>
              <w:t xml:space="preserve"> в налоговых декларациях по налогу на добавленную стоимость </w:t>
            </w:r>
            <w:r>
              <w:rPr>
                <w:rFonts w:ascii="Proxima Nova ExCn Rg" w:hAnsi="Proxima Nova ExCn Rg" w:cs="Times New Roman"/>
                <w:sz w:val="28"/>
                <w:szCs w:val="28"/>
              </w:rPr>
              <w:t>(далее – НДС) поставщика</w:t>
            </w:r>
            <w:r w:rsidRPr="008640D2">
              <w:rPr>
                <w:rFonts w:ascii="Proxima Nova ExCn Rg" w:hAnsi="Proxima Nova ExCn Rg" w:cs="Times New Roman"/>
                <w:sz w:val="28"/>
                <w:szCs w:val="28"/>
              </w:rPr>
              <w:t xml:space="preserve"> за 4 налоговых периода, предшествующих последнему оконченному налоговому периоду по</w:t>
            </w:r>
            <w:r>
              <w:rPr>
                <w:rFonts w:ascii="Proxima Nova ExCn Rg" w:hAnsi="Proxima Nova ExCn Rg" w:cs="Times New Roman"/>
                <w:sz w:val="28"/>
                <w:szCs w:val="28"/>
              </w:rPr>
              <w:t xml:space="preserve"> НДС</w:t>
            </w:r>
            <w:r w:rsidRPr="008640D2">
              <w:rPr>
                <w:rFonts w:ascii="Proxima Nova ExCn Rg" w:hAnsi="Proxima Nova ExCn Rg" w:cs="Times New Roman"/>
                <w:sz w:val="28"/>
                <w:szCs w:val="28"/>
              </w:rPr>
              <w:t xml:space="preserve">, противоречий между сведениями об операциях, содержащимися в налоговой декларации по </w:t>
            </w:r>
            <w:r>
              <w:rPr>
                <w:rFonts w:ascii="Proxima Nova ExCn Rg" w:hAnsi="Proxima Nova ExCn Rg" w:cs="Times New Roman"/>
                <w:sz w:val="28"/>
                <w:szCs w:val="28"/>
              </w:rPr>
              <w:t>НДС</w:t>
            </w:r>
            <w:r w:rsidRPr="008640D2">
              <w:rPr>
                <w:rFonts w:ascii="Proxima Nova ExCn Rg" w:hAnsi="Proxima Nova ExCn Rg" w:cs="Times New Roman"/>
                <w:sz w:val="28"/>
                <w:szCs w:val="28"/>
              </w:rPr>
              <w:t xml:space="preserve">, либо при наличии не устраненных несоответствий сведений об операциях, содержащихся в налоговой декларации по </w:t>
            </w:r>
            <w:r>
              <w:rPr>
                <w:rFonts w:ascii="Proxima Nova ExCn Rg" w:hAnsi="Proxima Nova ExCn Rg" w:cs="Times New Roman"/>
                <w:sz w:val="28"/>
                <w:szCs w:val="28"/>
              </w:rPr>
              <w:t>НДС</w:t>
            </w:r>
            <w:r w:rsidRPr="008640D2">
              <w:rPr>
                <w:rFonts w:ascii="Proxima Nova ExCn Rg" w:hAnsi="Proxima Nova ExCn Rg" w:cs="Times New Roman"/>
                <w:sz w:val="28"/>
                <w:szCs w:val="28"/>
              </w:rPr>
              <w:t xml:space="preserve">, представленной </w:t>
            </w:r>
            <w:r>
              <w:rPr>
                <w:rFonts w:ascii="Proxima Nova ExCn Rg" w:hAnsi="Proxima Nova ExCn Rg" w:cs="Times New Roman"/>
                <w:sz w:val="28"/>
                <w:szCs w:val="28"/>
              </w:rPr>
              <w:t>поставщиком</w:t>
            </w:r>
            <w:r w:rsidRPr="008640D2">
              <w:rPr>
                <w:rFonts w:ascii="Proxima Nova ExCn Rg" w:hAnsi="Proxima Nova ExCn Rg" w:cs="Times New Roman"/>
                <w:sz w:val="28"/>
                <w:szCs w:val="28"/>
              </w:rPr>
              <w:t xml:space="preserve">, </w:t>
            </w:r>
            <w:r w:rsidRPr="008640D2">
              <w:rPr>
                <w:rFonts w:ascii="Proxima Nova ExCn Rg" w:hAnsi="Proxima Nova ExCn Rg" w:cs="Times New Roman"/>
                <w:sz w:val="28"/>
                <w:szCs w:val="28"/>
              </w:rPr>
              <w:lastRenderedPageBreak/>
              <w:t xml:space="preserve">сведениям об указанных операциях, содержащимся в налоговой декларации по </w:t>
            </w:r>
            <w:r>
              <w:rPr>
                <w:rFonts w:ascii="Proxima Nova ExCn Rg" w:hAnsi="Proxima Nova ExCn Rg" w:cs="Times New Roman"/>
                <w:sz w:val="28"/>
                <w:szCs w:val="28"/>
              </w:rPr>
              <w:t>НДС</w:t>
            </w:r>
            <w:r w:rsidRPr="008640D2">
              <w:rPr>
                <w:rFonts w:ascii="Proxima Nova ExCn Rg" w:hAnsi="Proxima Nova ExCn Rg" w:cs="Times New Roman"/>
                <w:sz w:val="28"/>
                <w:szCs w:val="28"/>
              </w:rPr>
              <w:t xml:space="preserve">, представленной в налоговый орган другим налогоплательщиком (иным лицом, на которое в соответствии с главой 21 Налогового кодекса Российской Федерации возложена обязанность по представлению налоговой декларации по </w:t>
            </w:r>
            <w:r>
              <w:rPr>
                <w:rFonts w:ascii="Proxima Nova ExCn Rg" w:hAnsi="Proxima Nova ExCn Rg" w:cs="Times New Roman"/>
                <w:sz w:val="28"/>
                <w:szCs w:val="28"/>
              </w:rPr>
              <w:t>НДС</w:t>
            </w:r>
            <w:r w:rsidRPr="008640D2">
              <w:rPr>
                <w:rFonts w:ascii="Proxima Nova ExCn Rg" w:hAnsi="Proxima Nova ExCn Rg" w:cs="Times New Roman"/>
                <w:sz w:val="28"/>
                <w:szCs w:val="28"/>
              </w:rPr>
              <w:t>)</w:t>
            </w:r>
          </w:p>
        </w:tc>
        <w:tc>
          <w:tcPr>
            <w:tcW w:w="13182" w:type="dxa"/>
          </w:tcPr>
          <w:p w14:paraId="486ACD43" w14:textId="77777777" w:rsidR="00961CCE" w:rsidRDefault="00961CCE" w:rsidP="00961CCE">
            <w:pPr>
              <w:pStyle w:val="a5"/>
              <w:numPr>
                <w:ilvl w:val="0"/>
                <w:numId w:val="7"/>
              </w:numPr>
              <w:tabs>
                <w:tab w:val="left" w:pos="316"/>
              </w:tabs>
              <w:ind w:left="38" w:firstLine="0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  <w:r>
              <w:rPr>
                <w:rFonts w:ascii="Proxima Nova ExCn Rg" w:hAnsi="Proxima Nova ExCn Rg" w:cs="Times New Roman"/>
                <w:sz w:val="28"/>
                <w:szCs w:val="28"/>
              </w:rPr>
              <w:lastRenderedPageBreak/>
              <w:t>Е</w:t>
            </w:r>
            <w:r w:rsidRPr="008640D2">
              <w:rPr>
                <w:rFonts w:ascii="Proxima Nova ExCn Rg" w:hAnsi="Proxima Nova ExCn Rg" w:cs="Times New Roman"/>
                <w:sz w:val="28"/>
                <w:szCs w:val="28"/>
              </w:rPr>
              <w:t xml:space="preserve">сли такие противоречия (несоответствия) свидетельствуют о занижении суммы </w:t>
            </w:r>
            <w:r>
              <w:rPr>
                <w:rFonts w:ascii="Proxima Nova ExCn Rg" w:hAnsi="Proxima Nova ExCn Rg" w:cs="Times New Roman"/>
                <w:sz w:val="28"/>
                <w:szCs w:val="28"/>
              </w:rPr>
              <w:t>НДС</w:t>
            </w:r>
            <w:r w:rsidRPr="008640D2">
              <w:rPr>
                <w:rFonts w:ascii="Proxima Nova ExCn Rg" w:hAnsi="Proxima Nova ExCn Rg" w:cs="Times New Roman"/>
                <w:sz w:val="28"/>
                <w:szCs w:val="28"/>
              </w:rPr>
              <w:t xml:space="preserve">, подлежащей уплате в бюджеты бюджетной системы Российской Федерации, либо о завышении суммы </w:t>
            </w:r>
            <w:r>
              <w:rPr>
                <w:rFonts w:ascii="Proxima Nova ExCn Rg" w:hAnsi="Proxima Nova ExCn Rg" w:cs="Times New Roman"/>
                <w:sz w:val="28"/>
                <w:szCs w:val="28"/>
              </w:rPr>
              <w:t>НДС</w:t>
            </w:r>
            <w:r w:rsidRPr="008640D2">
              <w:rPr>
                <w:rFonts w:ascii="Proxima Nova ExCn Rg" w:hAnsi="Proxima Nova ExCn Rg" w:cs="Times New Roman"/>
                <w:sz w:val="28"/>
                <w:szCs w:val="28"/>
              </w:rPr>
              <w:t xml:space="preserve">, заявленной к возмещению, в размере, превышающем 0,65% от суммы вычетов по </w:t>
            </w:r>
            <w:r>
              <w:rPr>
                <w:rFonts w:ascii="Proxima Nova ExCn Rg" w:hAnsi="Proxima Nova ExCn Rg" w:cs="Times New Roman"/>
                <w:sz w:val="28"/>
                <w:szCs w:val="28"/>
              </w:rPr>
              <w:t>НДС</w:t>
            </w:r>
            <w:r w:rsidRPr="008640D2">
              <w:rPr>
                <w:rFonts w:ascii="Proxima Nova ExCn Rg" w:hAnsi="Proxima Nova ExCn Rg" w:cs="Times New Roman"/>
                <w:sz w:val="28"/>
                <w:szCs w:val="28"/>
              </w:rPr>
              <w:t xml:space="preserve">, заявленных в налоговых декларациях за 4 налоговых периода, предшествующих последнему оконченному налоговому периоду по </w:t>
            </w:r>
            <w:r>
              <w:rPr>
                <w:rFonts w:ascii="Proxima Nova ExCn Rg" w:hAnsi="Proxima Nova ExCn Rg" w:cs="Times New Roman"/>
                <w:sz w:val="28"/>
                <w:szCs w:val="28"/>
              </w:rPr>
              <w:t>НДС: плюс 2 (два) балла.</w:t>
            </w:r>
          </w:p>
          <w:p w14:paraId="44514FD8" w14:textId="77777777" w:rsidR="00961CCE" w:rsidRDefault="00961CCE" w:rsidP="00961CCE">
            <w:pPr>
              <w:pStyle w:val="a5"/>
              <w:numPr>
                <w:ilvl w:val="0"/>
                <w:numId w:val="7"/>
              </w:numPr>
              <w:tabs>
                <w:tab w:val="left" w:pos="316"/>
              </w:tabs>
              <w:ind w:left="38" w:firstLine="0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  <w:r>
              <w:rPr>
                <w:rFonts w:ascii="Proxima Nova ExCn Rg" w:hAnsi="Proxima Nova ExCn Rg" w:cs="Times New Roman"/>
                <w:sz w:val="28"/>
                <w:szCs w:val="28"/>
              </w:rPr>
              <w:t>Е</w:t>
            </w:r>
            <w:r w:rsidRPr="008640D2">
              <w:rPr>
                <w:rFonts w:ascii="Proxima Nova ExCn Rg" w:hAnsi="Proxima Nova ExCn Rg" w:cs="Times New Roman"/>
                <w:sz w:val="28"/>
                <w:szCs w:val="28"/>
              </w:rPr>
              <w:t xml:space="preserve">сли такие противоречия (несоответствия) свидетельствуют о занижении суммы </w:t>
            </w:r>
            <w:r>
              <w:rPr>
                <w:rFonts w:ascii="Proxima Nova ExCn Rg" w:hAnsi="Proxima Nova ExCn Rg" w:cs="Times New Roman"/>
                <w:sz w:val="28"/>
                <w:szCs w:val="28"/>
              </w:rPr>
              <w:t>НДС</w:t>
            </w:r>
            <w:r w:rsidRPr="008640D2">
              <w:rPr>
                <w:rFonts w:ascii="Proxima Nova ExCn Rg" w:hAnsi="Proxima Nova ExCn Rg" w:cs="Times New Roman"/>
                <w:sz w:val="28"/>
                <w:szCs w:val="28"/>
              </w:rPr>
              <w:t xml:space="preserve">, подлежащей уплате в бюджеты бюджетной системы Российской Федерации, либо о завышении суммы </w:t>
            </w:r>
            <w:r>
              <w:rPr>
                <w:rFonts w:ascii="Proxima Nova ExCn Rg" w:hAnsi="Proxima Nova ExCn Rg" w:cs="Times New Roman"/>
                <w:sz w:val="28"/>
                <w:szCs w:val="28"/>
              </w:rPr>
              <w:t>НДС</w:t>
            </w:r>
            <w:r w:rsidRPr="008640D2">
              <w:rPr>
                <w:rFonts w:ascii="Proxima Nova ExCn Rg" w:hAnsi="Proxima Nova ExCn Rg" w:cs="Times New Roman"/>
                <w:sz w:val="28"/>
                <w:szCs w:val="28"/>
              </w:rPr>
              <w:t xml:space="preserve">, заявленной к возмещению, в размере, </w:t>
            </w:r>
            <w:r>
              <w:rPr>
                <w:rFonts w:ascii="Proxima Nova ExCn Rg" w:hAnsi="Proxima Nova ExCn Rg" w:cs="Times New Roman"/>
                <w:sz w:val="28"/>
                <w:szCs w:val="28"/>
              </w:rPr>
              <w:t xml:space="preserve">не </w:t>
            </w:r>
            <w:r w:rsidRPr="008640D2">
              <w:rPr>
                <w:rFonts w:ascii="Proxima Nova ExCn Rg" w:hAnsi="Proxima Nova ExCn Rg" w:cs="Times New Roman"/>
                <w:sz w:val="28"/>
                <w:szCs w:val="28"/>
              </w:rPr>
              <w:t xml:space="preserve">превышающем 0,65% от суммы вычетов по </w:t>
            </w:r>
            <w:r>
              <w:rPr>
                <w:rFonts w:ascii="Proxima Nova ExCn Rg" w:hAnsi="Proxima Nova ExCn Rg" w:cs="Times New Roman"/>
                <w:sz w:val="28"/>
                <w:szCs w:val="28"/>
              </w:rPr>
              <w:t>НДС</w:t>
            </w:r>
            <w:r w:rsidRPr="008640D2">
              <w:rPr>
                <w:rFonts w:ascii="Proxima Nova ExCn Rg" w:hAnsi="Proxima Nova ExCn Rg" w:cs="Times New Roman"/>
                <w:sz w:val="28"/>
                <w:szCs w:val="28"/>
              </w:rPr>
              <w:t xml:space="preserve">, заявленных в налоговых декларациях за 4 налоговых периода, предшествующих последнему оконченному налоговому периоду по </w:t>
            </w:r>
            <w:r>
              <w:rPr>
                <w:rFonts w:ascii="Proxima Nova ExCn Rg" w:hAnsi="Proxima Nova ExCn Rg" w:cs="Times New Roman"/>
                <w:sz w:val="28"/>
                <w:szCs w:val="28"/>
              </w:rPr>
              <w:t>НДС: 0 (ноль) баллов.</w:t>
            </w:r>
          </w:p>
          <w:p w14:paraId="7E70ED67" w14:textId="77777777" w:rsidR="00961CCE" w:rsidRPr="00BB7C9F" w:rsidRDefault="00961CCE" w:rsidP="00961CCE">
            <w:pPr>
              <w:pStyle w:val="a5"/>
              <w:tabs>
                <w:tab w:val="left" w:pos="316"/>
              </w:tabs>
              <w:ind w:left="32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</w:p>
        </w:tc>
        <w:tc>
          <w:tcPr>
            <w:tcW w:w="5761" w:type="dxa"/>
          </w:tcPr>
          <w:p w14:paraId="4D5083C0" w14:textId="0814B48B" w:rsidR="00961CCE" w:rsidRPr="00BB7C9F" w:rsidRDefault="00961CCE" w:rsidP="00961CCE">
            <w:pPr>
              <w:pStyle w:val="a5"/>
              <w:tabs>
                <w:tab w:val="left" w:pos="316"/>
              </w:tabs>
              <w:ind w:left="32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>Проверка проводится по данным</w:t>
            </w:r>
            <w:r>
              <w:rPr>
                <w:rFonts w:ascii="Proxima Nova ExCn Rg" w:hAnsi="Proxima Nova ExCn Rg" w:cs="Times New Roman"/>
                <w:sz w:val="28"/>
                <w:szCs w:val="28"/>
              </w:rPr>
              <w:t xml:space="preserve"> выписки из Сервиса оценки юридических лиц </w:t>
            </w:r>
            <w:r w:rsidR="00876358">
              <w:rPr>
                <w:rFonts w:ascii="Proxima Nova ExCn Rg" w:hAnsi="Proxima Nova ExCn Rg" w:cs="Times New Roman"/>
                <w:sz w:val="28"/>
                <w:szCs w:val="28"/>
              </w:rPr>
              <w:t>ФНС</w:t>
            </w:r>
            <w:r>
              <w:rPr>
                <w:rFonts w:ascii="Proxima Nova ExCn Rg" w:hAnsi="Proxima Nova ExCn Rg" w:cs="Times New Roman"/>
                <w:sz w:val="28"/>
                <w:szCs w:val="28"/>
              </w:rPr>
              <w:t>.</w:t>
            </w:r>
          </w:p>
        </w:tc>
      </w:tr>
      <w:tr w:rsidR="00961CCE" w:rsidRPr="001E7DDA" w14:paraId="27CC9927" w14:textId="77777777" w:rsidTr="00485F92">
        <w:trPr>
          <w:trHeight w:val="2357"/>
        </w:trPr>
        <w:tc>
          <w:tcPr>
            <w:tcW w:w="856" w:type="dxa"/>
            <w:shd w:val="clear" w:color="auto" w:fill="auto"/>
          </w:tcPr>
          <w:p w14:paraId="08B31191" w14:textId="77777777" w:rsidR="00961CCE" w:rsidRDefault="00961CCE" w:rsidP="00961CCE">
            <w:pPr>
              <w:jc w:val="center"/>
              <w:rPr>
                <w:rFonts w:ascii="Proxima Nova ExCn Rg" w:hAnsi="Proxima Nova ExCn Rg" w:cs="Times New Roman"/>
                <w:b/>
                <w:sz w:val="28"/>
                <w:szCs w:val="28"/>
              </w:rPr>
            </w:pPr>
            <w:r>
              <w:rPr>
                <w:rFonts w:ascii="Proxima Nova ExCn Rg" w:hAnsi="Proxima Nova ExCn Rg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3114" w:type="dxa"/>
          </w:tcPr>
          <w:p w14:paraId="58B5954E" w14:textId="77777777" w:rsidR="00961CCE" w:rsidRDefault="00426023" w:rsidP="00961CCE">
            <w:pPr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Учредитель </w:t>
            </w:r>
            <w:r w:rsidRPr="009F358D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>(участник)</w:t>
            </w:r>
            <w:r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 xml:space="preserve"> 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>/ собственник / руководитель поставщика</w:t>
            </w:r>
            <w:r>
              <w:rPr>
                <w:rFonts w:ascii="Proxima Nova ExCn Rg" w:hAnsi="Proxima Nova ExCn Rg" w:cs="Times New Roman"/>
                <w:sz w:val="28"/>
                <w:szCs w:val="28"/>
              </w:rPr>
              <w:t xml:space="preserve"> /</w:t>
            </w:r>
            <w:r w:rsidRPr="001E7DDA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 xml:space="preserve"> физическое лицо 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– </w:t>
            </w:r>
            <w:r w:rsidRPr="001E7DDA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 xml:space="preserve">поставщик </w:t>
            </w:r>
            <w:r w:rsidR="00E168C8" w:rsidRPr="00E168C8">
              <w:rPr>
                <w:rFonts w:ascii="Proxima Nova ExCn Rg" w:hAnsi="Proxima Nova ExCn Rg" w:cs="Times New Roman"/>
                <w:sz w:val="28"/>
                <w:szCs w:val="28"/>
              </w:rPr>
              <w:t xml:space="preserve">не являются лицами, обладающими признаками, указанными в подпункте </w:t>
            </w:r>
            <w:r w:rsidR="00E168C8">
              <w:rPr>
                <w:rFonts w:ascii="Proxima Nova ExCn Rg" w:hAnsi="Proxima Nova ExCn Rg" w:cs="Times New Roman"/>
                <w:sz w:val="28"/>
                <w:szCs w:val="28"/>
              </w:rPr>
              <w:t>«</w:t>
            </w:r>
            <w:r w:rsidR="00E168C8" w:rsidRPr="00E168C8">
              <w:rPr>
                <w:rFonts w:ascii="Proxima Nova ExCn Rg" w:hAnsi="Proxima Nova ExCn Rg" w:cs="Times New Roman"/>
                <w:sz w:val="28"/>
                <w:szCs w:val="28"/>
              </w:rPr>
              <w:t>ф</w:t>
            </w:r>
            <w:r w:rsidR="00E168C8">
              <w:rPr>
                <w:rFonts w:ascii="Proxima Nova ExCn Rg" w:hAnsi="Proxima Nova ExCn Rg" w:cs="Times New Roman"/>
                <w:sz w:val="28"/>
                <w:szCs w:val="28"/>
              </w:rPr>
              <w:t>»</w:t>
            </w:r>
            <w:r w:rsidR="00E168C8" w:rsidRPr="00E168C8">
              <w:rPr>
                <w:rFonts w:ascii="Proxima Nova ExCn Rg" w:hAnsi="Proxima Nova ExCn Rg" w:cs="Times New Roman"/>
                <w:sz w:val="28"/>
                <w:szCs w:val="28"/>
              </w:rPr>
              <w:t xml:space="preserve"> пункта 1 статьи 23 Федерального закона </w:t>
            </w:r>
            <w:r w:rsidR="00E168C8">
              <w:rPr>
                <w:rFonts w:ascii="Proxima Nova ExCn Rg" w:hAnsi="Proxima Nova ExCn Rg" w:cs="Times New Roman"/>
                <w:sz w:val="28"/>
                <w:szCs w:val="28"/>
              </w:rPr>
              <w:t>«</w:t>
            </w:r>
            <w:r w:rsidR="00E168C8" w:rsidRPr="00E168C8">
              <w:rPr>
                <w:rFonts w:ascii="Proxima Nova ExCn Rg" w:hAnsi="Proxima Nova ExCn Rg" w:cs="Times New Roman"/>
                <w:sz w:val="28"/>
                <w:szCs w:val="28"/>
              </w:rPr>
              <w:t>О государственной регистрации юридических лиц и индивидуальных предпринимателей</w:t>
            </w:r>
            <w:r w:rsidR="00E168C8">
              <w:rPr>
                <w:rFonts w:ascii="Proxima Nova ExCn Rg" w:hAnsi="Proxima Nova ExCn Rg" w:cs="Times New Roman"/>
                <w:sz w:val="28"/>
                <w:szCs w:val="28"/>
              </w:rPr>
              <w:t>»</w:t>
            </w:r>
          </w:p>
        </w:tc>
        <w:tc>
          <w:tcPr>
            <w:tcW w:w="13182" w:type="dxa"/>
          </w:tcPr>
          <w:p w14:paraId="492DC2ED" w14:textId="77777777" w:rsidR="00961CCE" w:rsidRDefault="00426023" w:rsidP="00961CCE">
            <w:pPr>
              <w:pStyle w:val="a5"/>
              <w:numPr>
                <w:ilvl w:val="0"/>
                <w:numId w:val="7"/>
              </w:numPr>
              <w:tabs>
                <w:tab w:val="left" w:pos="316"/>
              </w:tabs>
              <w:ind w:left="32" w:firstLine="0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Учредитель </w:t>
            </w:r>
            <w:r w:rsidRPr="009F358D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>(участник)</w:t>
            </w:r>
            <w:r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 xml:space="preserve"> 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>/ собственник / руководитель поставщика</w:t>
            </w:r>
            <w:r>
              <w:rPr>
                <w:rFonts w:ascii="Proxima Nova ExCn Rg" w:hAnsi="Proxima Nova ExCn Rg" w:cs="Times New Roman"/>
                <w:sz w:val="28"/>
                <w:szCs w:val="28"/>
              </w:rPr>
              <w:t xml:space="preserve"> /</w:t>
            </w:r>
            <w:r w:rsidRPr="001E7DDA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 xml:space="preserve"> физическое лицо 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– </w:t>
            </w:r>
            <w:r w:rsidRPr="001E7DDA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>поставщик</w:t>
            </w:r>
            <w:r w:rsidR="00961CCE" w:rsidRPr="00915A09">
              <w:rPr>
                <w:rFonts w:ascii="Proxima Nova ExCn Rg" w:hAnsi="Proxima Nova ExCn Rg" w:cs="Times New Roman"/>
                <w:sz w:val="28"/>
                <w:szCs w:val="28"/>
              </w:rPr>
              <w:t>, являются лица</w:t>
            </w:r>
            <w:r w:rsidR="00E168C8">
              <w:rPr>
                <w:rFonts w:ascii="Proxima Nova ExCn Rg" w:hAnsi="Proxima Nova ExCn Rg" w:cs="Times New Roman"/>
                <w:sz w:val="28"/>
                <w:szCs w:val="28"/>
              </w:rPr>
              <w:t>ми</w:t>
            </w:r>
            <w:r w:rsidR="00961CCE" w:rsidRPr="00915A09">
              <w:rPr>
                <w:rFonts w:ascii="Proxima Nova ExCn Rg" w:hAnsi="Proxima Nova ExCn Rg" w:cs="Times New Roman"/>
                <w:sz w:val="28"/>
                <w:szCs w:val="28"/>
              </w:rPr>
              <w:t>,</w:t>
            </w:r>
            <w:r w:rsidR="00E168C8">
              <w:rPr>
                <w:rFonts w:ascii="Proxima Nova ExCn Rg" w:hAnsi="Proxima Nova ExCn Rg" w:cs="Times New Roman"/>
                <w:sz w:val="28"/>
                <w:szCs w:val="28"/>
              </w:rPr>
              <w:t xml:space="preserve"> обладающими признаками,</w:t>
            </w:r>
            <w:r w:rsidR="00961CCE" w:rsidRPr="00915A09">
              <w:rPr>
                <w:rFonts w:ascii="Proxima Nova ExCn Rg" w:hAnsi="Proxima Nova ExCn Rg" w:cs="Times New Roman"/>
                <w:sz w:val="28"/>
                <w:szCs w:val="28"/>
              </w:rPr>
              <w:t xml:space="preserve"> указанны</w:t>
            </w:r>
            <w:r w:rsidR="00E168C8">
              <w:rPr>
                <w:rFonts w:ascii="Proxima Nova ExCn Rg" w:hAnsi="Proxima Nova ExCn Rg" w:cs="Times New Roman"/>
                <w:sz w:val="28"/>
                <w:szCs w:val="28"/>
              </w:rPr>
              <w:t>ми</w:t>
            </w:r>
            <w:r w:rsidR="00961CCE" w:rsidRPr="00915A09">
              <w:rPr>
                <w:rFonts w:ascii="Proxima Nova ExCn Rg" w:hAnsi="Proxima Nova ExCn Rg" w:cs="Times New Roman"/>
                <w:sz w:val="28"/>
                <w:szCs w:val="28"/>
              </w:rPr>
              <w:t xml:space="preserve"> в подпункт</w:t>
            </w:r>
            <w:r w:rsidR="00E168C8">
              <w:rPr>
                <w:rFonts w:ascii="Proxima Nova ExCn Rg" w:hAnsi="Proxima Nova ExCn Rg" w:cs="Times New Roman"/>
                <w:sz w:val="28"/>
                <w:szCs w:val="28"/>
              </w:rPr>
              <w:t>е</w:t>
            </w:r>
            <w:r w:rsidR="00961CCE" w:rsidRPr="00915A09">
              <w:rPr>
                <w:rFonts w:ascii="Proxima Nova ExCn Rg" w:hAnsi="Proxima Nova ExCn Rg" w:cs="Times New Roman"/>
                <w:sz w:val="28"/>
                <w:szCs w:val="28"/>
              </w:rPr>
              <w:t xml:space="preserve"> </w:t>
            </w:r>
            <w:r w:rsidR="00961CCE">
              <w:rPr>
                <w:rFonts w:ascii="Proxima Nova ExCn Rg" w:hAnsi="Proxima Nova ExCn Rg" w:cs="Times New Roman"/>
                <w:sz w:val="28"/>
                <w:szCs w:val="28"/>
              </w:rPr>
              <w:t>«</w:t>
            </w:r>
            <w:r w:rsidR="00961CCE" w:rsidRPr="00915A09">
              <w:rPr>
                <w:rFonts w:ascii="Proxima Nova ExCn Rg" w:hAnsi="Proxima Nova ExCn Rg" w:cs="Times New Roman"/>
                <w:sz w:val="28"/>
                <w:szCs w:val="28"/>
              </w:rPr>
              <w:t>ф</w:t>
            </w:r>
            <w:r w:rsidR="00961CCE">
              <w:rPr>
                <w:rFonts w:ascii="Proxima Nova ExCn Rg" w:hAnsi="Proxima Nova ExCn Rg" w:cs="Times New Roman"/>
                <w:sz w:val="28"/>
                <w:szCs w:val="28"/>
              </w:rPr>
              <w:t>»</w:t>
            </w:r>
            <w:r w:rsidR="00961CCE" w:rsidRPr="00915A09">
              <w:rPr>
                <w:rFonts w:ascii="Proxima Nova ExCn Rg" w:hAnsi="Proxima Nova ExCn Rg" w:cs="Times New Roman"/>
                <w:sz w:val="28"/>
                <w:szCs w:val="28"/>
              </w:rPr>
              <w:t xml:space="preserve"> пункта 1 статьи 23 Федерального закона </w:t>
            </w:r>
            <w:r w:rsidR="00961CCE">
              <w:rPr>
                <w:rFonts w:ascii="Proxima Nova ExCn Rg" w:hAnsi="Proxima Nova ExCn Rg" w:cs="Times New Roman"/>
                <w:sz w:val="28"/>
                <w:szCs w:val="28"/>
              </w:rPr>
              <w:t>«</w:t>
            </w:r>
            <w:r w:rsidR="00961CCE" w:rsidRPr="00915A09">
              <w:rPr>
                <w:rFonts w:ascii="Proxima Nova ExCn Rg" w:hAnsi="Proxima Nova ExCn Rg" w:cs="Times New Roman"/>
                <w:sz w:val="28"/>
                <w:szCs w:val="28"/>
              </w:rPr>
              <w:t>О государственной регистрации юридических лиц и индивидуальных предпринимателей</w:t>
            </w:r>
            <w:r w:rsidR="00961CCE">
              <w:rPr>
                <w:rFonts w:ascii="Proxima Nova ExCn Rg" w:hAnsi="Proxima Nova ExCn Rg" w:cs="Times New Roman"/>
                <w:sz w:val="28"/>
                <w:szCs w:val="28"/>
              </w:rPr>
              <w:t>»: плюс 1 (один) балл.</w:t>
            </w:r>
          </w:p>
          <w:p w14:paraId="7B9BE605" w14:textId="77777777" w:rsidR="00961CCE" w:rsidRDefault="00426023" w:rsidP="00961CCE">
            <w:pPr>
              <w:pStyle w:val="a5"/>
              <w:numPr>
                <w:ilvl w:val="0"/>
                <w:numId w:val="7"/>
              </w:numPr>
              <w:tabs>
                <w:tab w:val="left" w:pos="316"/>
              </w:tabs>
              <w:ind w:left="32" w:firstLine="0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Учредитель </w:t>
            </w:r>
            <w:r w:rsidRPr="009F358D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>(участник)</w:t>
            </w:r>
            <w:r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 xml:space="preserve"> 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>/ собственник / руководитель поставщика</w:t>
            </w:r>
            <w:r>
              <w:rPr>
                <w:rFonts w:ascii="Proxima Nova ExCn Rg" w:hAnsi="Proxima Nova ExCn Rg" w:cs="Times New Roman"/>
                <w:sz w:val="28"/>
                <w:szCs w:val="28"/>
              </w:rPr>
              <w:t xml:space="preserve"> /</w:t>
            </w:r>
            <w:r w:rsidRPr="001E7DDA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 xml:space="preserve"> физическое лицо </w:t>
            </w: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 xml:space="preserve">– </w:t>
            </w:r>
            <w:r w:rsidRPr="001E7DDA">
              <w:rPr>
                <w:rStyle w:val="fontstyle01"/>
                <w:rFonts w:ascii="Proxima Nova ExCn Rg" w:hAnsi="Proxima Nova ExCn Rg" w:cs="Times New Roman"/>
                <w:color w:val="auto"/>
                <w:sz w:val="28"/>
                <w:szCs w:val="28"/>
              </w:rPr>
              <w:t>поставщик</w:t>
            </w:r>
            <w:r w:rsidR="00961CCE" w:rsidRPr="00915A09">
              <w:rPr>
                <w:rFonts w:ascii="Proxima Nova ExCn Rg" w:hAnsi="Proxima Nova ExCn Rg" w:cs="Times New Roman"/>
                <w:sz w:val="28"/>
                <w:szCs w:val="28"/>
              </w:rPr>
              <w:t xml:space="preserve">, </w:t>
            </w:r>
            <w:r w:rsidR="00961CCE">
              <w:rPr>
                <w:rFonts w:ascii="Proxima Nova ExCn Rg" w:hAnsi="Proxima Nova ExCn Rg" w:cs="Times New Roman"/>
                <w:sz w:val="28"/>
                <w:szCs w:val="28"/>
              </w:rPr>
              <w:t xml:space="preserve">не </w:t>
            </w:r>
            <w:r w:rsidR="00961CCE" w:rsidRPr="00915A09">
              <w:rPr>
                <w:rFonts w:ascii="Proxima Nova ExCn Rg" w:hAnsi="Proxima Nova ExCn Rg" w:cs="Times New Roman"/>
                <w:sz w:val="28"/>
                <w:szCs w:val="28"/>
              </w:rPr>
              <w:t>являются лица</w:t>
            </w:r>
            <w:r w:rsidR="00E168C8">
              <w:rPr>
                <w:rFonts w:ascii="Proxima Nova ExCn Rg" w:hAnsi="Proxima Nova ExCn Rg" w:cs="Times New Roman"/>
                <w:sz w:val="28"/>
                <w:szCs w:val="28"/>
              </w:rPr>
              <w:t>ми</w:t>
            </w:r>
            <w:r w:rsidR="00961CCE" w:rsidRPr="00915A09">
              <w:rPr>
                <w:rFonts w:ascii="Proxima Nova ExCn Rg" w:hAnsi="Proxima Nova ExCn Rg" w:cs="Times New Roman"/>
                <w:sz w:val="28"/>
                <w:szCs w:val="28"/>
              </w:rPr>
              <w:t xml:space="preserve">, </w:t>
            </w:r>
            <w:r w:rsidR="00E168C8">
              <w:rPr>
                <w:rFonts w:ascii="Proxima Nova ExCn Rg" w:hAnsi="Proxima Nova ExCn Rg" w:cs="Times New Roman"/>
                <w:sz w:val="28"/>
                <w:szCs w:val="28"/>
              </w:rPr>
              <w:t xml:space="preserve">обладающими признаками, </w:t>
            </w:r>
            <w:r w:rsidR="00961CCE" w:rsidRPr="00915A09">
              <w:rPr>
                <w:rFonts w:ascii="Proxima Nova ExCn Rg" w:hAnsi="Proxima Nova ExCn Rg" w:cs="Times New Roman"/>
                <w:sz w:val="28"/>
                <w:szCs w:val="28"/>
              </w:rPr>
              <w:t>указанны</w:t>
            </w:r>
            <w:r w:rsidR="00E168C8">
              <w:rPr>
                <w:rFonts w:ascii="Proxima Nova ExCn Rg" w:hAnsi="Proxima Nova ExCn Rg" w:cs="Times New Roman"/>
                <w:sz w:val="28"/>
                <w:szCs w:val="28"/>
              </w:rPr>
              <w:t>ми</w:t>
            </w:r>
            <w:r w:rsidR="00961CCE" w:rsidRPr="00915A09">
              <w:rPr>
                <w:rFonts w:ascii="Proxima Nova ExCn Rg" w:hAnsi="Proxima Nova ExCn Rg" w:cs="Times New Roman"/>
                <w:sz w:val="28"/>
                <w:szCs w:val="28"/>
              </w:rPr>
              <w:t xml:space="preserve"> в подпункт</w:t>
            </w:r>
            <w:r w:rsidR="00E168C8">
              <w:rPr>
                <w:rFonts w:ascii="Proxima Nova ExCn Rg" w:hAnsi="Proxima Nova ExCn Rg" w:cs="Times New Roman"/>
                <w:sz w:val="28"/>
                <w:szCs w:val="28"/>
              </w:rPr>
              <w:t>е</w:t>
            </w:r>
            <w:r w:rsidR="00961CCE" w:rsidRPr="00915A09">
              <w:rPr>
                <w:rFonts w:ascii="Proxima Nova ExCn Rg" w:hAnsi="Proxima Nova ExCn Rg" w:cs="Times New Roman"/>
                <w:sz w:val="28"/>
                <w:szCs w:val="28"/>
              </w:rPr>
              <w:t xml:space="preserve"> </w:t>
            </w:r>
            <w:r w:rsidR="00961CCE">
              <w:rPr>
                <w:rFonts w:ascii="Proxima Nova ExCn Rg" w:hAnsi="Proxima Nova ExCn Rg" w:cs="Times New Roman"/>
                <w:sz w:val="28"/>
                <w:szCs w:val="28"/>
              </w:rPr>
              <w:t>«</w:t>
            </w:r>
            <w:r w:rsidR="00961CCE" w:rsidRPr="00915A09">
              <w:rPr>
                <w:rFonts w:ascii="Proxima Nova ExCn Rg" w:hAnsi="Proxima Nova ExCn Rg" w:cs="Times New Roman"/>
                <w:sz w:val="28"/>
                <w:szCs w:val="28"/>
              </w:rPr>
              <w:t>ф</w:t>
            </w:r>
            <w:r w:rsidR="00961CCE">
              <w:rPr>
                <w:rFonts w:ascii="Proxima Nova ExCn Rg" w:hAnsi="Proxima Nova ExCn Rg" w:cs="Times New Roman"/>
                <w:sz w:val="28"/>
                <w:szCs w:val="28"/>
              </w:rPr>
              <w:t>»</w:t>
            </w:r>
            <w:r w:rsidR="00961CCE" w:rsidRPr="00915A09">
              <w:rPr>
                <w:rFonts w:ascii="Proxima Nova ExCn Rg" w:hAnsi="Proxima Nova ExCn Rg" w:cs="Times New Roman"/>
                <w:sz w:val="28"/>
                <w:szCs w:val="28"/>
              </w:rPr>
              <w:t xml:space="preserve"> пункта 1 статьи 23 Федерального закона </w:t>
            </w:r>
            <w:r w:rsidR="00961CCE">
              <w:rPr>
                <w:rFonts w:ascii="Proxima Nova ExCn Rg" w:hAnsi="Proxima Nova ExCn Rg" w:cs="Times New Roman"/>
                <w:sz w:val="28"/>
                <w:szCs w:val="28"/>
              </w:rPr>
              <w:t>«</w:t>
            </w:r>
            <w:r w:rsidR="00961CCE" w:rsidRPr="00915A09">
              <w:rPr>
                <w:rFonts w:ascii="Proxima Nova ExCn Rg" w:hAnsi="Proxima Nova ExCn Rg" w:cs="Times New Roman"/>
                <w:sz w:val="28"/>
                <w:szCs w:val="28"/>
              </w:rPr>
              <w:t>О государственной регистрации юридических лиц и индивидуальных предпринимателей</w:t>
            </w:r>
            <w:r w:rsidR="00961CCE">
              <w:rPr>
                <w:rFonts w:ascii="Proxima Nova ExCn Rg" w:hAnsi="Proxima Nova ExCn Rg" w:cs="Times New Roman"/>
                <w:sz w:val="28"/>
                <w:szCs w:val="28"/>
              </w:rPr>
              <w:t>»: 0 (ноль) баллов.</w:t>
            </w:r>
          </w:p>
          <w:p w14:paraId="26D44B8C" w14:textId="77777777" w:rsidR="00961CCE" w:rsidRDefault="00961CCE" w:rsidP="00961CCE">
            <w:pPr>
              <w:pStyle w:val="a5"/>
              <w:tabs>
                <w:tab w:val="left" w:pos="316"/>
              </w:tabs>
              <w:ind w:left="38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</w:p>
        </w:tc>
        <w:tc>
          <w:tcPr>
            <w:tcW w:w="5761" w:type="dxa"/>
          </w:tcPr>
          <w:p w14:paraId="39630BE8" w14:textId="77777777" w:rsidR="00961CCE" w:rsidRPr="001E7DDA" w:rsidRDefault="00961CCE" w:rsidP="00961CCE">
            <w:pPr>
              <w:pStyle w:val="a5"/>
              <w:tabs>
                <w:tab w:val="left" w:pos="316"/>
              </w:tabs>
              <w:ind w:left="32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>Проверка проводится по данным</w:t>
            </w:r>
            <w:r>
              <w:rPr>
                <w:rFonts w:ascii="Proxima Nova ExCn Rg" w:hAnsi="Proxima Nova ExCn Rg" w:cs="Times New Roman"/>
                <w:sz w:val="28"/>
                <w:szCs w:val="28"/>
              </w:rPr>
              <w:t xml:space="preserve"> из выписки из Сервиса оценки юридических лиц </w:t>
            </w:r>
            <w:r w:rsidR="00876358">
              <w:rPr>
                <w:rFonts w:ascii="Proxima Nova ExCn Rg" w:hAnsi="Proxima Nova ExCn Rg" w:cs="Times New Roman"/>
                <w:sz w:val="28"/>
                <w:szCs w:val="28"/>
              </w:rPr>
              <w:t>ФНС</w:t>
            </w:r>
            <w:r>
              <w:rPr>
                <w:rFonts w:ascii="Proxima Nova ExCn Rg" w:hAnsi="Proxima Nova ExCn Rg" w:cs="Times New Roman"/>
                <w:sz w:val="28"/>
                <w:szCs w:val="28"/>
              </w:rPr>
              <w:t>.</w:t>
            </w:r>
          </w:p>
        </w:tc>
      </w:tr>
      <w:tr w:rsidR="00961CCE" w:rsidRPr="001E7DDA" w14:paraId="3E76D506" w14:textId="77777777" w:rsidTr="00964FA5">
        <w:trPr>
          <w:trHeight w:val="1149"/>
        </w:trPr>
        <w:tc>
          <w:tcPr>
            <w:tcW w:w="856" w:type="dxa"/>
            <w:shd w:val="clear" w:color="auto" w:fill="auto"/>
          </w:tcPr>
          <w:p w14:paraId="6F1C26C9" w14:textId="77777777" w:rsidR="00961CCE" w:rsidRDefault="00961CCE" w:rsidP="00961CCE">
            <w:pPr>
              <w:jc w:val="center"/>
              <w:rPr>
                <w:rFonts w:ascii="Proxima Nova ExCn Rg" w:hAnsi="Proxima Nova ExCn Rg" w:cs="Times New Roman"/>
                <w:b/>
                <w:sz w:val="28"/>
                <w:szCs w:val="28"/>
              </w:rPr>
            </w:pPr>
            <w:r>
              <w:rPr>
                <w:rFonts w:ascii="Proxima Nova ExCn Rg" w:hAnsi="Proxima Nova ExCn Rg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114" w:type="dxa"/>
          </w:tcPr>
          <w:p w14:paraId="2608E103" w14:textId="77777777" w:rsidR="00961CCE" w:rsidRDefault="00961CCE" w:rsidP="00961CCE">
            <w:pPr>
              <w:rPr>
                <w:rFonts w:ascii="Proxima Nova ExCn Rg" w:hAnsi="Proxima Nova ExCn Rg" w:cs="Times New Roman"/>
                <w:sz w:val="28"/>
                <w:szCs w:val="28"/>
              </w:rPr>
            </w:pPr>
            <w:r>
              <w:rPr>
                <w:rFonts w:ascii="Proxima Nova ExCn Rg" w:hAnsi="Proxima Nova ExCn Rg" w:cs="Times New Roman"/>
                <w:sz w:val="28"/>
                <w:szCs w:val="28"/>
              </w:rPr>
              <w:t>Наличие в составе участников (акционеров) поставщика иностранных лиц</w:t>
            </w:r>
          </w:p>
        </w:tc>
        <w:tc>
          <w:tcPr>
            <w:tcW w:w="13182" w:type="dxa"/>
          </w:tcPr>
          <w:p w14:paraId="3DACEA76" w14:textId="77777777" w:rsidR="00961CCE" w:rsidRDefault="00961CCE" w:rsidP="00961CCE">
            <w:pPr>
              <w:pStyle w:val="a5"/>
              <w:numPr>
                <w:ilvl w:val="0"/>
                <w:numId w:val="7"/>
              </w:numPr>
              <w:tabs>
                <w:tab w:val="left" w:pos="316"/>
              </w:tabs>
              <w:ind w:left="32" w:firstLine="0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  <w:r>
              <w:rPr>
                <w:rFonts w:ascii="Proxima Nova ExCn Rg" w:hAnsi="Proxima Nova ExCn Rg" w:cs="Times New Roman"/>
                <w:sz w:val="28"/>
                <w:szCs w:val="28"/>
              </w:rPr>
              <w:t>Наличие в составе участников (акционеров) поставщика иностранных лиц: плюс 2 (два) балла.</w:t>
            </w:r>
          </w:p>
          <w:p w14:paraId="2DAB7773" w14:textId="77777777" w:rsidR="00961CCE" w:rsidRDefault="00961CCE" w:rsidP="00961CCE">
            <w:pPr>
              <w:pStyle w:val="a5"/>
              <w:numPr>
                <w:ilvl w:val="0"/>
                <w:numId w:val="7"/>
              </w:numPr>
              <w:tabs>
                <w:tab w:val="left" w:pos="316"/>
              </w:tabs>
              <w:ind w:left="32" w:firstLine="0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  <w:r>
              <w:rPr>
                <w:rFonts w:ascii="Proxima Nova ExCn Rg" w:hAnsi="Proxima Nova ExCn Rg" w:cs="Times New Roman"/>
                <w:sz w:val="28"/>
                <w:szCs w:val="28"/>
              </w:rPr>
              <w:t>Отсутствие в составе участников (акционеров) поставщика иностранных лиц: 0 (ноль) баллов.</w:t>
            </w:r>
            <w:r w:rsidR="00485F92">
              <w:rPr>
                <w:rFonts w:ascii="Proxima Nova ExCn Rg" w:hAnsi="Proxima Nova ExCn Rg" w:cs="Times New Roman"/>
                <w:sz w:val="28"/>
                <w:szCs w:val="28"/>
              </w:rPr>
              <w:t xml:space="preserve">  </w:t>
            </w:r>
          </w:p>
          <w:p w14:paraId="261254AA" w14:textId="77777777" w:rsidR="00961CCE" w:rsidRDefault="00961CCE" w:rsidP="00961CCE">
            <w:pPr>
              <w:pStyle w:val="a5"/>
              <w:tabs>
                <w:tab w:val="left" w:pos="316"/>
              </w:tabs>
              <w:ind w:left="32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</w:p>
        </w:tc>
        <w:tc>
          <w:tcPr>
            <w:tcW w:w="5761" w:type="dxa"/>
          </w:tcPr>
          <w:p w14:paraId="2846C817" w14:textId="77777777" w:rsidR="00961CCE" w:rsidRPr="001E7DDA" w:rsidRDefault="00961CCE" w:rsidP="00961CCE">
            <w:pPr>
              <w:pStyle w:val="a5"/>
              <w:tabs>
                <w:tab w:val="left" w:pos="316"/>
              </w:tabs>
              <w:ind w:left="32"/>
              <w:jc w:val="both"/>
              <w:rPr>
                <w:rFonts w:ascii="Proxima Nova ExCn Rg" w:hAnsi="Proxima Nova ExCn Rg" w:cs="Times New Roman"/>
                <w:sz w:val="28"/>
                <w:szCs w:val="28"/>
              </w:rPr>
            </w:pPr>
            <w:r w:rsidRPr="001E7DDA">
              <w:rPr>
                <w:rFonts w:ascii="Proxima Nova ExCn Rg" w:hAnsi="Proxima Nova ExCn Rg" w:cs="Times New Roman"/>
                <w:sz w:val="28"/>
                <w:szCs w:val="28"/>
              </w:rPr>
              <w:t>Проверка проводится по данным</w:t>
            </w:r>
            <w:r>
              <w:rPr>
                <w:rFonts w:ascii="Proxima Nova ExCn Rg" w:hAnsi="Proxima Nova ExCn Rg" w:cs="Times New Roman"/>
                <w:sz w:val="28"/>
                <w:szCs w:val="28"/>
              </w:rPr>
              <w:t xml:space="preserve"> из выписки из Сервиса оценки юридических лиц </w:t>
            </w:r>
            <w:r w:rsidR="00876358">
              <w:rPr>
                <w:rFonts w:ascii="Proxima Nova ExCn Rg" w:hAnsi="Proxima Nova ExCn Rg" w:cs="Times New Roman"/>
                <w:sz w:val="28"/>
                <w:szCs w:val="28"/>
              </w:rPr>
              <w:t>ФНС</w:t>
            </w:r>
            <w:r>
              <w:rPr>
                <w:rFonts w:ascii="Proxima Nova ExCn Rg" w:hAnsi="Proxima Nova ExCn Rg" w:cs="Times New Roman"/>
                <w:sz w:val="28"/>
                <w:szCs w:val="28"/>
              </w:rPr>
              <w:t>.</w:t>
            </w:r>
          </w:p>
        </w:tc>
      </w:tr>
    </w:tbl>
    <w:p w14:paraId="6FD729A2" w14:textId="77777777" w:rsidR="00C8377B" w:rsidRDefault="00C8377B" w:rsidP="007F4E06">
      <w:pPr>
        <w:rPr>
          <w:rFonts w:ascii="Times New Roman" w:hAnsi="Times New Roman" w:cs="Times New Roman"/>
          <w:sz w:val="24"/>
          <w:szCs w:val="24"/>
        </w:rPr>
      </w:pPr>
    </w:p>
    <w:p w14:paraId="2C651F9E" w14:textId="77777777" w:rsidR="00230988" w:rsidRDefault="00230988" w:rsidP="00230988">
      <w:pPr>
        <w:ind w:firstLine="709"/>
        <w:rPr>
          <w:rFonts w:ascii="Proxima Nova ExCn Rg" w:hAnsi="Proxima Nova ExCn Rg" w:cs="Times New Roman"/>
          <w:sz w:val="28"/>
          <w:szCs w:val="24"/>
        </w:rPr>
      </w:pPr>
      <w:r w:rsidRPr="00230988">
        <w:rPr>
          <w:rFonts w:ascii="Proxima Nova ExCn Rg" w:hAnsi="Proxima Nova ExCn Rg" w:cs="Times New Roman"/>
          <w:sz w:val="28"/>
          <w:szCs w:val="24"/>
        </w:rPr>
        <w:t>Поставщик имеет право заблаговременно осуществить в инициативном порядке оценку соответствия настоящим критериям, исходя из данных открытых источников.</w:t>
      </w:r>
    </w:p>
    <w:p w14:paraId="3E7ABC4D" w14:textId="77777777" w:rsidR="00230988" w:rsidRDefault="00230988" w:rsidP="00230988">
      <w:pPr>
        <w:ind w:firstLine="709"/>
        <w:rPr>
          <w:rFonts w:ascii="Proxima Nova ExCn Rg" w:hAnsi="Proxima Nova ExCn Rg" w:cs="Times New Roman"/>
          <w:sz w:val="28"/>
          <w:szCs w:val="24"/>
        </w:rPr>
      </w:pPr>
    </w:p>
    <w:p w14:paraId="0596AFE4" w14:textId="4874D9FF" w:rsidR="00230988" w:rsidRDefault="00230988" w:rsidP="00230988">
      <w:pPr>
        <w:ind w:firstLine="709"/>
        <w:rPr>
          <w:rFonts w:ascii="Proxima Nova ExCn Rg" w:hAnsi="Proxima Nova ExCn Rg" w:cs="Times New Roman"/>
          <w:sz w:val="28"/>
          <w:szCs w:val="24"/>
        </w:rPr>
      </w:pPr>
    </w:p>
    <w:p w14:paraId="00E6701C" w14:textId="77777777" w:rsidR="00230988" w:rsidRPr="00230988" w:rsidRDefault="00230988" w:rsidP="00230988">
      <w:pPr>
        <w:ind w:firstLine="709"/>
        <w:rPr>
          <w:rFonts w:ascii="Proxima Nova ExCn Rg" w:hAnsi="Proxima Nova ExCn Rg" w:cs="Times New Roman"/>
          <w:sz w:val="28"/>
          <w:szCs w:val="24"/>
        </w:rPr>
      </w:pPr>
    </w:p>
    <w:sectPr w:rsidR="00230988" w:rsidRPr="00230988" w:rsidSect="007F4E06">
      <w:pgSz w:w="23814" w:h="16839" w:orient="landscape" w:code="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28B41" w14:textId="77777777" w:rsidR="00BD47C7" w:rsidRDefault="00BD47C7" w:rsidP="00FA4059">
      <w:r>
        <w:separator/>
      </w:r>
    </w:p>
  </w:endnote>
  <w:endnote w:type="continuationSeparator" w:id="0">
    <w:p w14:paraId="2C4DD15F" w14:textId="77777777" w:rsidR="00BD47C7" w:rsidRDefault="00BD47C7" w:rsidP="00FA4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Proxima Nova ExCn Rg">
    <w:altName w:val="Candara"/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EA352" w14:textId="77777777" w:rsidR="00BD47C7" w:rsidRDefault="00BD47C7" w:rsidP="00FA4059">
      <w:r>
        <w:separator/>
      </w:r>
    </w:p>
  </w:footnote>
  <w:footnote w:type="continuationSeparator" w:id="0">
    <w:p w14:paraId="142C79BF" w14:textId="77777777" w:rsidR="00BD47C7" w:rsidRDefault="00BD47C7" w:rsidP="00FA4059">
      <w:r>
        <w:continuationSeparator/>
      </w:r>
    </w:p>
  </w:footnote>
  <w:footnote w:id="1">
    <w:p w14:paraId="1C8C9AF5" w14:textId="175286FA" w:rsidR="000B79EC" w:rsidRPr="00D94A41" w:rsidRDefault="000B79EC">
      <w:pPr>
        <w:pStyle w:val="af4"/>
        <w:rPr>
          <w:rFonts w:ascii="Proxima Nova ExCn Rg" w:hAnsi="Proxima Nova ExCn Rg"/>
        </w:rPr>
      </w:pPr>
      <w:r w:rsidRPr="00D94A41">
        <w:rPr>
          <w:rStyle w:val="af6"/>
          <w:rFonts w:ascii="Proxima Nova ExCn Rg" w:hAnsi="Proxima Nova ExCn Rg"/>
        </w:rPr>
        <w:footnoteRef/>
      </w:r>
      <w:r w:rsidRPr="00D94A41">
        <w:rPr>
          <w:rFonts w:ascii="Proxima Nova ExCn Rg" w:hAnsi="Proxima Nova ExCn Rg"/>
        </w:rPr>
        <w:t xml:space="preserve"> </w:t>
      </w:r>
      <w:r w:rsidR="00395F4D" w:rsidRPr="00395F4D">
        <w:rPr>
          <w:rFonts w:ascii="Proxima Nova ExCn Rg" w:hAnsi="Proxima Nova ExCn Rg"/>
        </w:rPr>
        <w:t>Выписка из Сервиса оценки юридических лиц ФНС должна быть представлена по шаблону, утвержденному приказом  ФНС России от 24.03.2023 N ЕД-7-31/181@ (в актуальной редакции), применимому (предназначенному) для целей предоставления в адрес Государственной корпорации «</w:t>
      </w:r>
      <w:proofErr w:type="spellStart"/>
      <w:r w:rsidR="00395F4D" w:rsidRPr="00395F4D">
        <w:rPr>
          <w:rFonts w:ascii="Proxima Nova ExCn Rg" w:hAnsi="Proxima Nova ExCn Rg"/>
        </w:rPr>
        <w:t>Ростех</w:t>
      </w:r>
      <w:proofErr w:type="spellEnd"/>
      <w:r w:rsidR="00395F4D" w:rsidRPr="00395F4D">
        <w:rPr>
          <w:rFonts w:ascii="Proxima Nova ExCn Rg" w:hAnsi="Proxima Nova ExCn Rg"/>
        </w:rPr>
        <w:t>». Информация о шаблоне, применимом (предназначенном) для целей аккредитации в соответствии с Положением о закупке, может быть уточнена Специализированной организацией на официальном сайте заказчика в информационно-телекоммуникационной сети «Интернет» www.rt-ci.ru</w:t>
      </w:r>
      <w:r w:rsidR="00D94A41" w:rsidRPr="00D94A41">
        <w:rPr>
          <w:rFonts w:ascii="Proxima Nova ExCn Rg" w:hAnsi="Proxima Nova ExCn Rg"/>
        </w:rPr>
        <w:t>. Выписка должна быть сформирована по состоянию на дату не ранее 1</w:t>
      </w:r>
      <w:r w:rsidR="00BF2028">
        <w:rPr>
          <w:rFonts w:ascii="Proxima Nova ExCn Rg" w:hAnsi="Proxima Nova ExCn Rg"/>
        </w:rPr>
        <w:t>5</w:t>
      </w:r>
      <w:r w:rsidR="00D94A41" w:rsidRPr="00D94A41">
        <w:rPr>
          <w:rFonts w:ascii="Proxima Nova ExCn Rg" w:hAnsi="Proxima Nova ExCn Rg"/>
        </w:rPr>
        <w:t xml:space="preserve"> </w:t>
      </w:r>
      <w:r w:rsidR="00BF2028">
        <w:rPr>
          <w:rFonts w:ascii="Proxima Nova ExCn Rg" w:hAnsi="Proxima Nova ExCn Rg"/>
        </w:rPr>
        <w:t>дней</w:t>
      </w:r>
      <w:r w:rsidR="00D94A41" w:rsidRPr="00D94A41">
        <w:rPr>
          <w:rFonts w:ascii="Proxima Nova ExCn Rg" w:hAnsi="Proxima Nova ExCn Rg"/>
        </w:rPr>
        <w:t xml:space="preserve"> до даты подачи заявки на аккредитацию.</w:t>
      </w:r>
    </w:p>
  </w:footnote>
  <w:footnote w:id="2">
    <w:p w14:paraId="64C99C4F" w14:textId="58606D8A" w:rsidR="005421CC" w:rsidRPr="005421CC" w:rsidRDefault="005421CC">
      <w:pPr>
        <w:pStyle w:val="af4"/>
        <w:rPr>
          <w:rFonts w:ascii="Proxima Nova ExCn Rg" w:hAnsi="Proxima Nova ExCn Rg"/>
        </w:rPr>
      </w:pPr>
      <w:r w:rsidRPr="005421CC">
        <w:rPr>
          <w:rStyle w:val="af6"/>
          <w:rFonts w:ascii="Proxima Nova ExCn Rg" w:hAnsi="Proxima Nova ExCn Rg"/>
        </w:rPr>
        <w:footnoteRef/>
      </w:r>
      <w:r w:rsidRPr="005421CC">
        <w:rPr>
          <w:rFonts w:ascii="Proxima Nova ExCn Rg" w:hAnsi="Proxima Nova ExCn Rg"/>
        </w:rPr>
        <w:t xml:space="preserve"> </w:t>
      </w:r>
      <w:r>
        <w:rPr>
          <w:rFonts w:ascii="Proxima Nova ExCn Rg" w:hAnsi="Proxima Nova ExCn Rg"/>
        </w:rPr>
        <w:t>Для целей аккредитации по настоящему критерию: в</w:t>
      </w:r>
      <w:r w:rsidRPr="005421CC">
        <w:rPr>
          <w:rFonts w:ascii="Proxima Nova ExCn Rg" w:hAnsi="Proxima Nova ExCn Rg"/>
        </w:rPr>
        <w:t xml:space="preserve"> случае прохождения аккредитации ЮЛ.</w:t>
      </w:r>
    </w:p>
  </w:footnote>
  <w:footnote w:id="3">
    <w:p w14:paraId="268F074D" w14:textId="4D6E5A03" w:rsidR="005421CC" w:rsidRDefault="005421CC">
      <w:pPr>
        <w:pStyle w:val="af4"/>
      </w:pPr>
      <w:r w:rsidRPr="005421CC">
        <w:rPr>
          <w:rStyle w:val="af6"/>
          <w:rFonts w:ascii="Proxima Nova ExCn Rg" w:hAnsi="Proxima Nova ExCn Rg"/>
        </w:rPr>
        <w:footnoteRef/>
      </w:r>
      <w:r w:rsidRPr="005421CC">
        <w:rPr>
          <w:rFonts w:ascii="Proxima Nova ExCn Rg" w:hAnsi="Proxima Nova ExCn Rg"/>
        </w:rPr>
        <w:t xml:space="preserve"> </w:t>
      </w:r>
      <w:r>
        <w:rPr>
          <w:rFonts w:ascii="Proxima Nova ExCn Rg" w:hAnsi="Proxima Nova ExCn Rg"/>
        </w:rPr>
        <w:t>Для целей аккредитации по настоящему критерию: в</w:t>
      </w:r>
      <w:r w:rsidRPr="005421CC">
        <w:rPr>
          <w:rFonts w:ascii="Proxima Nova ExCn Rg" w:hAnsi="Proxima Nova ExCn Rg"/>
        </w:rPr>
        <w:t xml:space="preserve"> случае прохождения аккредитации лиц, не являющихся ЮЛ.</w:t>
      </w:r>
    </w:p>
  </w:footnote>
  <w:footnote w:id="4">
    <w:p w14:paraId="592170B6" w14:textId="77777777" w:rsidR="00E168C8" w:rsidRPr="00E168C8" w:rsidRDefault="00E168C8">
      <w:pPr>
        <w:pStyle w:val="af4"/>
        <w:rPr>
          <w:rFonts w:ascii="Proxima Nova ExCn Rg" w:hAnsi="Proxima Nova ExCn Rg"/>
        </w:rPr>
      </w:pPr>
      <w:r w:rsidRPr="00E168C8">
        <w:rPr>
          <w:rStyle w:val="af6"/>
          <w:rFonts w:ascii="Proxima Nova ExCn Rg" w:hAnsi="Proxima Nova ExCn Rg"/>
        </w:rPr>
        <w:footnoteRef/>
      </w:r>
      <w:r w:rsidRPr="00E168C8">
        <w:rPr>
          <w:rFonts w:ascii="Proxima Nova ExCn Rg" w:hAnsi="Proxima Nova ExCn Rg"/>
        </w:rPr>
        <w:t xml:space="preserve"> Период проверки установлен в соответствии с </w:t>
      </w:r>
      <w:proofErr w:type="spellStart"/>
      <w:r>
        <w:rPr>
          <w:rFonts w:ascii="Proxima Nova ExCn Rg" w:hAnsi="Proxima Nova ExCn Rg"/>
        </w:rPr>
        <w:t>п</w:t>
      </w:r>
      <w:r w:rsidRPr="00E168C8">
        <w:rPr>
          <w:rFonts w:ascii="Proxima Nova ExCn Rg" w:hAnsi="Proxima Nova ExCn Rg"/>
        </w:rPr>
        <w:t>п</w:t>
      </w:r>
      <w:proofErr w:type="spellEnd"/>
      <w:r w:rsidRPr="00E168C8">
        <w:rPr>
          <w:rFonts w:ascii="Proxima Nova ExCn Rg" w:hAnsi="Proxima Nova ExCn Rg"/>
        </w:rPr>
        <w:t>. 15</w:t>
      </w:r>
      <w:r>
        <w:rPr>
          <w:rFonts w:ascii="Proxima Nova ExCn Rg" w:hAnsi="Proxima Nova ExCn Rg"/>
        </w:rPr>
        <w:t xml:space="preserve"> п. 7</w:t>
      </w:r>
      <w:r w:rsidRPr="00E168C8">
        <w:rPr>
          <w:rFonts w:ascii="Proxima Nova ExCn Rg" w:hAnsi="Proxima Nova ExCn Rg"/>
        </w:rPr>
        <w:t xml:space="preserve"> Методики, утвержденной приказом ФНС от 24.03.2023 № ЕД-7-31/181@</w:t>
      </w:r>
      <w:r>
        <w:rPr>
          <w:rFonts w:ascii="Proxima Nova ExCn Rg" w:hAnsi="Proxima Nova ExCn Rg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F693E"/>
    <w:multiLevelType w:val="hybridMultilevel"/>
    <w:tmpl w:val="8042F7D0"/>
    <w:lvl w:ilvl="0" w:tplc="04190001">
      <w:start w:val="1"/>
      <w:numFmt w:val="bullet"/>
      <w:lvlText w:val=""/>
      <w:lvlJc w:val="left"/>
      <w:pPr>
        <w:ind w:left="752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BF1FA7"/>
    <w:multiLevelType w:val="hybridMultilevel"/>
    <w:tmpl w:val="0DBEB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40A8D"/>
    <w:multiLevelType w:val="hybridMultilevel"/>
    <w:tmpl w:val="0914A71C"/>
    <w:lvl w:ilvl="0" w:tplc="041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3" w15:restartNumberingAfterBreak="0">
    <w:nsid w:val="2FD06C58"/>
    <w:multiLevelType w:val="hybridMultilevel"/>
    <w:tmpl w:val="7548C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B06D9"/>
    <w:multiLevelType w:val="hybridMultilevel"/>
    <w:tmpl w:val="43F44EB8"/>
    <w:lvl w:ilvl="0" w:tplc="0419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B215A4E"/>
    <w:multiLevelType w:val="hybridMultilevel"/>
    <w:tmpl w:val="13EA7B16"/>
    <w:lvl w:ilvl="0" w:tplc="976440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0224A"/>
    <w:multiLevelType w:val="hybridMultilevel"/>
    <w:tmpl w:val="CE728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EF5D71"/>
    <w:multiLevelType w:val="hybridMultilevel"/>
    <w:tmpl w:val="1BF6F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50831"/>
    <w:multiLevelType w:val="multilevel"/>
    <w:tmpl w:val="2348F872"/>
    <w:lvl w:ilvl="0">
      <w:start w:val="1"/>
      <w:numFmt w:val="decimal"/>
      <w:pStyle w:val="2"/>
      <w:lvlText w:val="%1."/>
      <w:lvlJc w:val="left"/>
      <w:pPr>
        <w:ind w:left="1134" w:hanging="1134"/>
      </w:pPr>
    </w:lvl>
    <w:lvl w:ilvl="1">
      <w:start w:val="1"/>
      <w:numFmt w:val="decimal"/>
      <w:pStyle w:val="3"/>
      <w:lvlText w:val="%1.%2"/>
      <w:lvlJc w:val="left"/>
      <w:pPr>
        <w:ind w:left="2269" w:hanging="1134"/>
      </w:p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b w:val="0"/>
      </w:rPr>
    </w:lvl>
    <w:lvl w:ilvl="3">
      <w:start w:val="1"/>
      <w:numFmt w:val="decimal"/>
      <w:pStyle w:val="5"/>
      <w:lvlText w:val="(%4)"/>
      <w:lvlJc w:val="left"/>
      <w:pPr>
        <w:ind w:left="1985" w:hanging="851"/>
      </w:pPr>
      <w:rPr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none"/>
      <w:lvlText w:val=""/>
      <w:lvlJc w:val="left"/>
      <w:pPr>
        <w:ind w:left="1134" w:hanging="1134"/>
      </w:pPr>
    </w:lvl>
    <w:lvl w:ilvl="7">
      <w:start w:val="1"/>
      <w:numFmt w:val="none"/>
      <w:lvlText w:val=""/>
      <w:lvlJc w:val="left"/>
      <w:pPr>
        <w:ind w:left="1134" w:hanging="1134"/>
      </w:pPr>
    </w:lvl>
    <w:lvl w:ilvl="8">
      <w:start w:val="1"/>
      <w:numFmt w:val="none"/>
      <w:lvlText w:val=""/>
      <w:lvlJc w:val="left"/>
      <w:pPr>
        <w:ind w:left="1134" w:hanging="1134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ED8"/>
    <w:rsid w:val="000112F8"/>
    <w:rsid w:val="0001562B"/>
    <w:rsid w:val="00053D1A"/>
    <w:rsid w:val="0006085E"/>
    <w:rsid w:val="000717FA"/>
    <w:rsid w:val="00072EF4"/>
    <w:rsid w:val="0007567B"/>
    <w:rsid w:val="000757CA"/>
    <w:rsid w:val="00077E0A"/>
    <w:rsid w:val="000943FA"/>
    <w:rsid w:val="000948CC"/>
    <w:rsid w:val="0009544F"/>
    <w:rsid w:val="00097848"/>
    <w:rsid w:val="000B73A6"/>
    <w:rsid w:val="000B7827"/>
    <w:rsid w:val="000B79EC"/>
    <w:rsid w:val="000C3323"/>
    <w:rsid w:val="000F3DF3"/>
    <w:rsid w:val="000F58F9"/>
    <w:rsid w:val="0011296F"/>
    <w:rsid w:val="0011484D"/>
    <w:rsid w:val="00116655"/>
    <w:rsid w:val="00122429"/>
    <w:rsid w:val="001337DE"/>
    <w:rsid w:val="00145CC0"/>
    <w:rsid w:val="0015024E"/>
    <w:rsid w:val="0015624E"/>
    <w:rsid w:val="001575CA"/>
    <w:rsid w:val="0016397F"/>
    <w:rsid w:val="00176DA8"/>
    <w:rsid w:val="0018097F"/>
    <w:rsid w:val="001843F8"/>
    <w:rsid w:val="00195D2C"/>
    <w:rsid w:val="001A6049"/>
    <w:rsid w:val="001B56B7"/>
    <w:rsid w:val="001B6E3E"/>
    <w:rsid w:val="001D4DE9"/>
    <w:rsid w:val="001D7B1D"/>
    <w:rsid w:val="001E4A27"/>
    <w:rsid w:val="001E7DDA"/>
    <w:rsid w:val="00213EF7"/>
    <w:rsid w:val="00230988"/>
    <w:rsid w:val="002463BC"/>
    <w:rsid w:val="0024694E"/>
    <w:rsid w:val="00246A12"/>
    <w:rsid w:val="002470F5"/>
    <w:rsid w:val="00260E1F"/>
    <w:rsid w:val="00277A09"/>
    <w:rsid w:val="002816D2"/>
    <w:rsid w:val="0028755F"/>
    <w:rsid w:val="002A3216"/>
    <w:rsid w:val="002C35FC"/>
    <w:rsid w:val="002D52AB"/>
    <w:rsid w:val="00302D96"/>
    <w:rsid w:val="0030577C"/>
    <w:rsid w:val="00310BDD"/>
    <w:rsid w:val="00324FC0"/>
    <w:rsid w:val="003250AB"/>
    <w:rsid w:val="00337796"/>
    <w:rsid w:val="0034376F"/>
    <w:rsid w:val="0034496D"/>
    <w:rsid w:val="003548BB"/>
    <w:rsid w:val="00362CFA"/>
    <w:rsid w:val="00370395"/>
    <w:rsid w:val="00395F4D"/>
    <w:rsid w:val="00397B65"/>
    <w:rsid w:val="003B0CC6"/>
    <w:rsid w:val="003C3B2E"/>
    <w:rsid w:val="00402B76"/>
    <w:rsid w:val="00403F3D"/>
    <w:rsid w:val="00410AB8"/>
    <w:rsid w:val="004157D3"/>
    <w:rsid w:val="004171E5"/>
    <w:rsid w:val="004206E7"/>
    <w:rsid w:val="00426023"/>
    <w:rsid w:val="0043629D"/>
    <w:rsid w:val="0045022B"/>
    <w:rsid w:val="004520EF"/>
    <w:rsid w:val="0045607B"/>
    <w:rsid w:val="00456E64"/>
    <w:rsid w:val="00463717"/>
    <w:rsid w:val="00463C49"/>
    <w:rsid w:val="004663FB"/>
    <w:rsid w:val="0047405C"/>
    <w:rsid w:val="004844F8"/>
    <w:rsid w:val="00485F92"/>
    <w:rsid w:val="00487AB9"/>
    <w:rsid w:val="00496C6D"/>
    <w:rsid w:val="00497DE6"/>
    <w:rsid w:val="004B7FC8"/>
    <w:rsid w:val="004C2E75"/>
    <w:rsid w:val="004D38DB"/>
    <w:rsid w:val="004D4684"/>
    <w:rsid w:val="004D7BD7"/>
    <w:rsid w:val="005101BC"/>
    <w:rsid w:val="0052205B"/>
    <w:rsid w:val="00524934"/>
    <w:rsid w:val="005346A7"/>
    <w:rsid w:val="00534836"/>
    <w:rsid w:val="005421CC"/>
    <w:rsid w:val="0054711C"/>
    <w:rsid w:val="00565730"/>
    <w:rsid w:val="00576A4F"/>
    <w:rsid w:val="005975B3"/>
    <w:rsid w:val="005B014B"/>
    <w:rsid w:val="005D61F9"/>
    <w:rsid w:val="005F121C"/>
    <w:rsid w:val="005F2249"/>
    <w:rsid w:val="0061181B"/>
    <w:rsid w:val="00614072"/>
    <w:rsid w:val="006339C1"/>
    <w:rsid w:val="006418EB"/>
    <w:rsid w:val="00663A96"/>
    <w:rsid w:val="006663F6"/>
    <w:rsid w:val="00670A65"/>
    <w:rsid w:val="0067647A"/>
    <w:rsid w:val="0068602F"/>
    <w:rsid w:val="00691124"/>
    <w:rsid w:val="00696BA0"/>
    <w:rsid w:val="006A11BF"/>
    <w:rsid w:val="006A1A15"/>
    <w:rsid w:val="006C5FFD"/>
    <w:rsid w:val="006D1FCE"/>
    <w:rsid w:val="006E481A"/>
    <w:rsid w:val="006F062D"/>
    <w:rsid w:val="006F1E28"/>
    <w:rsid w:val="00724A7B"/>
    <w:rsid w:val="00725DE7"/>
    <w:rsid w:val="00740962"/>
    <w:rsid w:val="00745652"/>
    <w:rsid w:val="00746DCA"/>
    <w:rsid w:val="00753549"/>
    <w:rsid w:val="007570AC"/>
    <w:rsid w:val="00760161"/>
    <w:rsid w:val="00772A18"/>
    <w:rsid w:val="0078104D"/>
    <w:rsid w:val="007846D3"/>
    <w:rsid w:val="00787430"/>
    <w:rsid w:val="007A6BC0"/>
    <w:rsid w:val="007B5A58"/>
    <w:rsid w:val="007B6DD4"/>
    <w:rsid w:val="007C4A32"/>
    <w:rsid w:val="007E0B70"/>
    <w:rsid w:val="007E1F91"/>
    <w:rsid w:val="007F4E06"/>
    <w:rsid w:val="00803E91"/>
    <w:rsid w:val="008126E8"/>
    <w:rsid w:val="00816252"/>
    <w:rsid w:val="0082576B"/>
    <w:rsid w:val="00830BA6"/>
    <w:rsid w:val="0086077B"/>
    <w:rsid w:val="008640D2"/>
    <w:rsid w:val="00875106"/>
    <w:rsid w:val="00876358"/>
    <w:rsid w:val="0088598E"/>
    <w:rsid w:val="00897C49"/>
    <w:rsid w:val="008A1EC0"/>
    <w:rsid w:val="008C73CD"/>
    <w:rsid w:val="008D33C3"/>
    <w:rsid w:val="008D7A71"/>
    <w:rsid w:val="00912BCD"/>
    <w:rsid w:val="00915A09"/>
    <w:rsid w:val="009203EE"/>
    <w:rsid w:val="009403B1"/>
    <w:rsid w:val="00955C12"/>
    <w:rsid w:val="00960190"/>
    <w:rsid w:val="0096149D"/>
    <w:rsid w:val="00961CCE"/>
    <w:rsid w:val="00962A10"/>
    <w:rsid w:val="00964FA5"/>
    <w:rsid w:val="00971383"/>
    <w:rsid w:val="0097517F"/>
    <w:rsid w:val="00975D05"/>
    <w:rsid w:val="00987C30"/>
    <w:rsid w:val="00990C19"/>
    <w:rsid w:val="00993624"/>
    <w:rsid w:val="009A4BB9"/>
    <w:rsid w:val="009A4E76"/>
    <w:rsid w:val="009B7272"/>
    <w:rsid w:val="009D2569"/>
    <w:rsid w:val="009F018D"/>
    <w:rsid w:val="009F4755"/>
    <w:rsid w:val="00A15464"/>
    <w:rsid w:val="00A52D49"/>
    <w:rsid w:val="00A85C14"/>
    <w:rsid w:val="00A94028"/>
    <w:rsid w:val="00A96A0B"/>
    <w:rsid w:val="00AA7FBA"/>
    <w:rsid w:val="00AB0653"/>
    <w:rsid w:val="00AB4ACC"/>
    <w:rsid w:val="00AB4FB4"/>
    <w:rsid w:val="00AB5034"/>
    <w:rsid w:val="00AB73CA"/>
    <w:rsid w:val="00AC6088"/>
    <w:rsid w:val="00AE4BDD"/>
    <w:rsid w:val="00AE5CD5"/>
    <w:rsid w:val="00AF49D7"/>
    <w:rsid w:val="00AF6179"/>
    <w:rsid w:val="00B120A2"/>
    <w:rsid w:val="00B325AB"/>
    <w:rsid w:val="00B41CB1"/>
    <w:rsid w:val="00B53DEE"/>
    <w:rsid w:val="00B61584"/>
    <w:rsid w:val="00B84221"/>
    <w:rsid w:val="00BB153D"/>
    <w:rsid w:val="00BB7C9F"/>
    <w:rsid w:val="00BC2743"/>
    <w:rsid w:val="00BD4664"/>
    <w:rsid w:val="00BD47C7"/>
    <w:rsid w:val="00BD6863"/>
    <w:rsid w:val="00BF2028"/>
    <w:rsid w:val="00BF73A3"/>
    <w:rsid w:val="00C04421"/>
    <w:rsid w:val="00C0480E"/>
    <w:rsid w:val="00C05BB7"/>
    <w:rsid w:val="00C07A52"/>
    <w:rsid w:val="00C1146D"/>
    <w:rsid w:val="00C164CE"/>
    <w:rsid w:val="00C21B7F"/>
    <w:rsid w:val="00C37017"/>
    <w:rsid w:val="00C42FC3"/>
    <w:rsid w:val="00C57D35"/>
    <w:rsid w:val="00C60D65"/>
    <w:rsid w:val="00C62ED4"/>
    <w:rsid w:val="00C761F4"/>
    <w:rsid w:val="00C81A3A"/>
    <w:rsid w:val="00C8377B"/>
    <w:rsid w:val="00CA21E5"/>
    <w:rsid w:val="00CA2FC4"/>
    <w:rsid w:val="00CA3885"/>
    <w:rsid w:val="00CE7E80"/>
    <w:rsid w:val="00D00615"/>
    <w:rsid w:val="00D339B5"/>
    <w:rsid w:val="00D4772F"/>
    <w:rsid w:val="00D86305"/>
    <w:rsid w:val="00D86893"/>
    <w:rsid w:val="00D90AB8"/>
    <w:rsid w:val="00D93519"/>
    <w:rsid w:val="00D94243"/>
    <w:rsid w:val="00D94A41"/>
    <w:rsid w:val="00DB0216"/>
    <w:rsid w:val="00DD6B28"/>
    <w:rsid w:val="00DE1E98"/>
    <w:rsid w:val="00DE24FC"/>
    <w:rsid w:val="00E168C8"/>
    <w:rsid w:val="00E23DFE"/>
    <w:rsid w:val="00E37579"/>
    <w:rsid w:val="00E56ED8"/>
    <w:rsid w:val="00E747B1"/>
    <w:rsid w:val="00EA28E9"/>
    <w:rsid w:val="00ED07D1"/>
    <w:rsid w:val="00ED1304"/>
    <w:rsid w:val="00ED22E0"/>
    <w:rsid w:val="00ED2A48"/>
    <w:rsid w:val="00EE6D1A"/>
    <w:rsid w:val="00EE7D9B"/>
    <w:rsid w:val="00EF09C1"/>
    <w:rsid w:val="00F02814"/>
    <w:rsid w:val="00F07074"/>
    <w:rsid w:val="00F23441"/>
    <w:rsid w:val="00F4728A"/>
    <w:rsid w:val="00F60261"/>
    <w:rsid w:val="00F63E55"/>
    <w:rsid w:val="00F73DB8"/>
    <w:rsid w:val="00F74651"/>
    <w:rsid w:val="00F84685"/>
    <w:rsid w:val="00F84699"/>
    <w:rsid w:val="00FA4059"/>
    <w:rsid w:val="00FB7DB3"/>
    <w:rsid w:val="00FC33C0"/>
    <w:rsid w:val="00FD5116"/>
    <w:rsid w:val="00FE0C09"/>
    <w:rsid w:val="00FE1104"/>
    <w:rsid w:val="00FE5C12"/>
    <w:rsid w:val="00FF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59C4EF1"/>
  <w15:chartTrackingRefBased/>
  <w15:docId w15:val="{DBF8659D-2724-4BBD-AD67-6758123B1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85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1"/>
    <w:rsid w:val="00A85C1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1"/>
    <w:rsid w:val="00A85C14"/>
    <w:rPr>
      <w:rFonts w:ascii="Wingdings-Regular" w:hAnsi="Wingdings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1"/>
    <w:rsid w:val="00A85C14"/>
    <w:rPr>
      <w:rFonts w:ascii="TimesNewRomanPS-ItalicMT" w:hAnsi="TimesNewRomanPS-ItalicMT" w:hint="default"/>
      <w:b w:val="0"/>
      <w:bCs w:val="0"/>
      <w:i/>
      <w:iCs/>
      <w:color w:val="0000FF"/>
      <w:sz w:val="20"/>
      <w:szCs w:val="20"/>
    </w:rPr>
  </w:style>
  <w:style w:type="paragraph" w:styleId="a5">
    <w:name w:val="List Paragraph"/>
    <w:basedOn w:val="a0"/>
    <w:uiPriority w:val="34"/>
    <w:qFormat/>
    <w:rsid w:val="00A85C14"/>
    <w:pPr>
      <w:ind w:left="720"/>
      <w:contextualSpacing/>
    </w:pPr>
  </w:style>
  <w:style w:type="character" w:styleId="a6">
    <w:name w:val="Hyperlink"/>
    <w:basedOn w:val="a1"/>
    <w:uiPriority w:val="99"/>
    <w:unhideWhenUsed/>
    <w:rsid w:val="003C3B2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2816D2"/>
    <w:rPr>
      <w:color w:val="605E5C"/>
      <w:shd w:val="clear" w:color="auto" w:fill="E1DFDD"/>
    </w:rPr>
  </w:style>
  <w:style w:type="paragraph" w:customStyle="1" w:styleId="3">
    <w:name w:val="[Ростех] Наименование Подраздела (Уровень 3)"/>
    <w:uiPriority w:val="99"/>
    <w:qFormat/>
    <w:rsid w:val="00FF73D9"/>
    <w:pPr>
      <w:keepNext/>
      <w:keepLines/>
      <w:numPr>
        <w:ilvl w:val="1"/>
        <w:numId w:val="9"/>
      </w:numPr>
      <w:suppressAutoHyphens/>
      <w:spacing w:before="240"/>
      <w:outlineLvl w:val="2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FF73D9"/>
    <w:pPr>
      <w:keepNext/>
      <w:keepLines/>
      <w:numPr>
        <w:numId w:val="9"/>
      </w:numPr>
      <w:suppressAutoHyphens/>
      <w:spacing w:before="240"/>
      <w:jc w:val="center"/>
      <w:outlineLvl w:val="1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character" w:customStyle="1" w:styleId="a7">
    <w:name w:val="[Ростех] Простой текст (Без уровня) Знак"/>
    <w:basedOn w:val="a1"/>
    <w:link w:val="a"/>
    <w:uiPriority w:val="99"/>
    <w:locked/>
    <w:rsid w:val="00FF73D9"/>
    <w:rPr>
      <w:rFonts w:ascii="Times New Roman" w:eastAsia="Times New Roman" w:hAnsi="Times New Roman" w:cs="Times New Roman"/>
      <w:lang w:eastAsia="ru-RU"/>
    </w:rPr>
  </w:style>
  <w:style w:type="paragraph" w:customStyle="1" w:styleId="a">
    <w:name w:val="[Ростех] Простой текст (Без уровня)"/>
    <w:link w:val="a7"/>
    <w:uiPriority w:val="99"/>
    <w:qFormat/>
    <w:rsid w:val="00FF73D9"/>
    <w:pPr>
      <w:numPr>
        <w:ilvl w:val="5"/>
        <w:numId w:val="9"/>
      </w:numPr>
      <w:suppressAutoHyphens/>
      <w:spacing w:before="120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5">
    <w:name w:val="[Ростех] Текст Подпункта (Уровень 5)"/>
    <w:uiPriority w:val="99"/>
    <w:qFormat/>
    <w:rsid w:val="00FF73D9"/>
    <w:pPr>
      <w:numPr>
        <w:ilvl w:val="3"/>
        <w:numId w:val="9"/>
      </w:numPr>
      <w:suppressAutoHyphens/>
      <w:spacing w:before="120"/>
      <w:jc w:val="both"/>
      <w:outlineLvl w:val="4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6">
    <w:name w:val="[Ростех] Текст Подпункта подпункта (Уровень 6)"/>
    <w:uiPriority w:val="99"/>
    <w:qFormat/>
    <w:rsid w:val="00FF73D9"/>
    <w:pPr>
      <w:numPr>
        <w:ilvl w:val="4"/>
        <w:numId w:val="9"/>
      </w:numPr>
      <w:suppressAutoHyphens/>
      <w:spacing w:before="120"/>
      <w:jc w:val="both"/>
      <w:outlineLvl w:val="5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4">
    <w:name w:val="[Ростех] Текст Пункта (Уровень 4)"/>
    <w:uiPriority w:val="99"/>
    <w:qFormat/>
    <w:rsid w:val="00FF73D9"/>
    <w:pPr>
      <w:numPr>
        <w:ilvl w:val="2"/>
        <w:numId w:val="9"/>
      </w:numPr>
      <w:suppressAutoHyphens/>
      <w:spacing w:before="120"/>
      <w:jc w:val="both"/>
      <w:outlineLvl w:val="3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styleId="a8">
    <w:name w:val="header"/>
    <w:basedOn w:val="a0"/>
    <w:link w:val="a9"/>
    <w:uiPriority w:val="99"/>
    <w:unhideWhenUsed/>
    <w:rsid w:val="00FA405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FA4059"/>
  </w:style>
  <w:style w:type="paragraph" w:styleId="aa">
    <w:name w:val="footer"/>
    <w:basedOn w:val="a0"/>
    <w:link w:val="ab"/>
    <w:uiPriority w:val="99"/>
    <w:unhideWhenUsed/>
    <w:rsid w:val="00FA405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FA4059"/>
  </w:style>
  <w:style w:type="paragraph" w:styleId="ac">
    <w:name w:val="Balloon Text"/>
    <w:basedOn w:val="a0"/>
    <w:link w:val="ad"/>
    <w:uiPriority w:val="99"/>
    <w:semiHidden/>
    <w:unhideWhenUsed/>
    <w:rsid w:val="0061407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614072"/>
    <w:rPr>
      <w:rFonts w:ascii="Segoe UI" w:hAnsi="Segoe UI" w:cs="Segoe UI"/>
      <w:sz w:val="18"/>
      <w:szCs w:val="18"/>
    </w:rPr>
  </w:style>
  <w:style w:type="character" w:styleId="ae">
    <w:name w:val="annotation reference"/>
    <w:basedOn w:val="a1"/>
    <w:uiPriority w:val="99"/>
    <w:semiHidden/>
    <w:unhideWhenUsed/>
    <w:rsid w:val="0097517F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97517F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97517F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7517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7517F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912BCD"/>
  </w:style>
  <w:style w:type="paragraph" w:styleId="af4">
    <w:name w:val="footnote text"/>
    <w:basedOn w:val="a0"/>
    <w:link w:val="af5"/>
    <w:uiPriority w:val="99"/>
    <w:semiHidden/>
    <w:unhideWhenUsed/>
    <w:rsid w:val="007570AC"/>
    <w:rPr>
      <w:sz w:val="20"/>
      <w:szCs w:val="20"/>
    </w:rPr>
  </w:style>
  <w:style w:type="character" w:customStyle="1" w:styleId="af5">
    <w:name w:val="Текст сноски Знак"/>
    <w:basedOn w:val="a1"/>
    <w:link w:val="af4"/>
    <w:uiPriority w:val="99"/>
    <w:semiHidden/>
    <w:rsid w:val="007570AC"/>
    <w:rPr>
      <w:sz w:val="20"/>
      <w:szCs w:val="20"/>
    </w:rPr>
  </w:style>
  <w:style w:type="character" w:styleId="af6">
    <w:name w:val="footnote reference"/>
    <w:basedOn w:val="a1"/>
    <w:uiPriority w:val="99"/>
    <w:semiHidden/>
    <w:unhideWhenUsed/>
    <w:rsid w:val="007570AC"/>
    <w:rPr>
      <w:vertAlign w:val="superscript"/>
    </w:rPr>
  </w:style>
  <w:style w:type="character" w:styleId="af7">
    <w:name w:val="Unresolved Mention"/>
    <w:basedOn w:val="a1"/>
    <w:uiPriority w:val="99"/>
    <w:semiHidden/>
    <w:unhideWhenUsed/>
    <w:rsid w:val="00876358"/>
    <w:rPr>
      <w:color w:val="605E5C"/>
      <w:shd w:val="clear" w:color="auto" w:fill="E1DFDD"/>
    </w:rPr>
  </w:style>
  <w:style w:type="character" w:styleId="af8">
    <w:name w:val="FollowedHyperlink"/>
    <w:basedOn w:val="a1"/>
    <w:uiPriority w:val="99"/>
    <w:semiHidden/>
    <w:unhideWhenUsed/>
    <w:rsid w:val="001337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.nalog.ru/mru.do" TargetMode="External"/><Relationship Id="rId13" Type="http://schemas.openxmlformats.org/officeDocument/2006/relationships/hyperlink" Target="http://kad.arbitr.ru" TargetMode="External"/><Relationship Id="rId18" Type="http://schemas.openxmlformats.org/officeDocument/2006/relationships/hyperlink" Target="https://gossluzhba.gov.ru/rees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o.nalog.ru" TargetMode="External"/><Relationship Id="rId17" Type="http://schemas.openxmlformats.org/officeDocument/2006/relationships/hyperlink" Target="https://service.nalog.ru/bi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ervice.nalog.ru/zd.d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alog.ru/opendat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ad.arbitr.ru" TargetMode="External"/><Relationship Id="rId10" Type="http://schemas.openxmlformats.org/officeDocument/2006/relationships/hyperlink" Target="https://egrul.nalog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ervice.nalog.ru/addrfind.do" TargetMode="External"/><Relationship Id="rId14" Type="http://schemas.openxmlformats.org/officeDocument/2006/relationships/hyperlink" Target="http://kad.arbi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40B17-9BF4-42B3-B7A6-F86B80CE4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2420</Words>
  <Characters>13797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Сыромятников Андрей</dc:creator>
  <cp:keywords/>
  <dc:description/>
  <cp:lastModifiedBy>Пшеничникова Александра Владимировна</cp:lastModifiedBy>
  <cp:revision>2</cp:revision>
  <cp:lastPrinted>2025-03-31T13:49:00Z</cp:lastPrinted>
  <dcterms:created xsi:type="dcterms:W3CDTF">2025-07-29T14:42:00Z</dcterms:created>
  <dcterms:modified xsi:type="dcterms:W3CDTF">2025-07-29T14:42:00Z</dcterms:modified>
</cp:coreProperties>
</file>