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E27A" w14:textId="77777777" w:rsidR="000F3DF3" w:rsidRDefault="000F3DF3">
      <w:pPr>
        <w:rPr>
          <w:rFonts w:ascii="Times New Roman" w:hAnsi="Times New Roman" w:cs="Times New Roman"/>
        </w:rPr>
      </w:pPr>
    </w:p>
    <w:p w14:paraId="6761612C" w14:textId="009D333D" w:rsidR="001E7DDA" w:rsidRDefault="001E7DDA" w:rsidP="001E7DDA">
      <w:pPr>
        <w:jc w:val="right"/>
        <w:rPr>
          <w:rFonts w:ascii="Times New Roman" w:hAnsi="Times New Roman" w:cs="Times New Roman"/>
        </w:rPr>
      </w:pPr>
      <w:r w:rsidRPr="00807459">
        <w:rPr>
          <w:rFonts w:ascii="Proxima Nova ExCn Rg" w:hAnsi="Proxima Nova ExCn Rg"/>
          <w:b/>
          <w:sz w:val="28"/>
          <w:szCs w:val="28"/>
        </w:rPr>
        <w:t>Приложение №</w:t>
      </w:r>
      <w:r w:rsidR="004520EF">
        <w:rPr>
          <w:rFonts w:ascii="Proxima Nova ExCn Rg" w:hAnsi="Proxima Nova ExCn Rg"/>
          <w:b/>
          <w:sz w:val="28"/>
          <w:szCs w:val="28"/>
        </w:rPr>
        <w:t xml:space="preserve"> </w:t>
      </w:r>
      <w:r>
        <w:rPr>
          <w:rFonts w:ascii="Proxima Nova ExCn Rg" w:hAnsi="Proxima Nova ExCn Rg"/>
          <w:b/>
          <w:sz w:val="28"/>
          <w:szCs w:val="28"/>
        </w:rPr>
        <w:t>7</w:t>
      </w:r>
      <w:r w:rsidRPr="00807459">
        <w:rPr>
          <w:rFonts w:ascii="Proxima Nova ExCn Rg" w:hAnsi="Proxima Nova ExCn Rg"/>
          <w:b/>
          <w:sz w:val="28"/>
          <w:szCs w:val="28"/>
        </w:rPr>
        <w:br/>
      </w:r>
      <w:r w:rsidRPr="00807459">
        <w:rPr>
          <w:rFonts w:ascii="Proxima Nova ExCn Rg" w:hAnsi="Proxima Nova ExCn Rg"/>
          <w:sz w:val="28"/>
          <w:szCs w:val="28"/>
        </w:rPr>
        <w:t>к Единому Положению о закупке</w:t>
      </w:r>
      <w:r w:rsidRPr="00807459">
        <w:rPr>
          <w:rFonts w:ascii="Proxima Nova ExCn Rg" w:hAnsi="Proxima Nova ExCn Rg"/>
          <w:sz w:val="28"/>
          <w:szCs w:val="28"/>
        </w:rPr>
        <w:br/>
        <w:t>Государственной корпорации «</w:t>
      </w:r>
      <w:proofErr w:type="spellStart"/>
      <w:r w:rsidRPr="00807459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807459">
        <w:rPr>
          <w:rFonts w:ascii="Proxima Nova ExCn Rg" w:hAnsi="Proxima Nova ExCn Rg"/>
          <w:sz w:val="28"/>
          <w:szCs w:val="28"/>
        </w:rPr>
        <w:t>»</w:t>
      </w:r>
    </w:p>
    <w:p w14:paraId="1DD9C2AF" w14:textId="77777777" w:rsidR="001E7DDA" w:rsidRDefault="001E7DDA">
      <w:pPr>
        <w:rPr>
          <w:rFonts w:ascii="Times New Roman" w:hAnsi="Times New Roman" w:cs="Times New Roman"/>
        </w:rPr>
      </w:pPr>
    </w:p>
    <w:p w14:paraId="460E640E" w14:textId="77777777" w:rsidR="001E7DDA" w:rsidRPr="001E7DDA" w:rsidRDefault="001E7DDA" w:rsidP="001E7DDA">
      <w:pPr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1E7DDA">
        <w:rPr>
          <w:rFonts w:ascii="Proxima Nova ExCn Rg" w:hAnsi="Proxima Nova ExCn Rg" w:cs="Times New Roman"/>
          <w:b/>
          <w:sz w:val="28"/>
          <w:szCs w:val="28"/>
        </w:rPr>
        <w:t>Критерии аккредитации поставщиков</w:t>
      </w:r>
    </w:p>
    <w:p w14:paraId="31213492" w14:textId="77777777" w:rsidR="001E7DDA" w:rsidRPr="00D86893" w:rsidRDefault="001E7DDA">
      <w:pPr>
        <w:rPr>
          <w:rFonts w:ascii="Times New Roman" w:hAnsi="Times New Roman" w:cs="Times New Roman"/>
        </w:rPr>
      </w:pPr>
    </w:p>
    <w:tbl>
      <w:tblPr>
        <w:tblStyle w:val="a4"/>
        <w:tblW w:w="22913" w:type="dxa"/>
        <w:tblInd w:w="-147" w:type="dxa"/>
        <w:tblLook w:val="04A0" w:firstRow="1" w:lastRow="0" w:firstColumn="1" w:lastColumn="0" w:noHBand="0" w:noVBand="1"/>
      </w:tblPr>
      <w:tblGrid>
        <w:gridCol w:w="856"/>
        <w:gridCol w:w="3114"/>
        <w:gridCol w:w="13182"/>
        <w:gridCol w:w="5761"/>
      </w:tblGrid>
      <w:tr w:rsidR="001D4DE9" w:rsidRPr="001E7DDA" w14:paraId="617B8235" w14:textId="77777777" w:rsidTr="00485F92">
        <w:tc>
          <w:tcPr>
            <w:tcW w:w="856" w:type="dxa"/>
          </w:tcPr>
          <w:p w14:paraId="61EA8374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14:paraId="7CC1DEBD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Признак (риск-фактор)</w:t>
            </w:r>
          </w:p>
        </w:tc>
        <w:tc>
          <w:tcPr>
            <w:tcW w:w="13182" w:type="dxa"/>
          </w:tcPr>
          <w:p w14:paraId="348B048D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761" w:type="dxa"/>
          </w:tcPr>
          <w:p w14:paraId="543A73DB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Источники информации для проверки</w:t>
            </w:r>
          </w:p>
        </w:tc>
      </w:tr>
      <w:tr w:rsidR="001D4DE9" w:rsidRPr="001E7DDA" w14:paraId="385DD459" w14:textId="77777777" w:rsidTr="00485F92">
        <w:tc>
          <w:tcPr>
            <w:tcW w:w="856" w:type="dxa"/>
            <w:shd w:val="clear" w:color="auto" w:fill="auto"/>
          </w:tcPr>
          <w:p w14:paraId="5A3F0970" w14:textId="77777777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3F59F3E4" w14:textId="77777777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Массовый учредитель / руководитель поставщика.</w:t>
            </w:r>
          </w:p>
        </w:tc>
        <w:tc>
          <w:tcPr>
            <w:tcW w:w="13182" w:type="dxa"/>
          </w:tcPr>
          <w:p w14:paraId="677540D4" w14:textId="4C93F720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</w:t>
            </w:r>
            <w:r w:rsidR="005D61F9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>участник)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/ руководитель поставщика, либо </w:t>
            </w:r>
            <w:r w:rsidR="00213EF7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</w:t>
            </w:r>
            <w:r w:rsidR="00213EF7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 xml:space="preserve">изическое лицо – индивидуальный предприниматель, либо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также является учредителем 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</w:t>
            </w:r>
            <w:r w:rsidR="005D61F9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>участником)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/ руково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дителем 10 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и</w:t>
            </w:r>
            <w:r w:rsidR="005D61F9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 xml:space="preserve"> более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614072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плюс 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2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д</w:t>
            </w:r>
            <w:r w:rsidR="005D61F9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>ва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а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1844EAD9" w14:textId="79B80A3D" w:rsidR="001D4DE9" w:rsidRPr="001E7DDA" w:rsidRDefault="001D4DE9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</w:t>
            </w:r>
            <w:r w:rsidR="005D61F9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>участник)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/ руководитель поставщика, либо</w:t>
            </w:r>
            <w:r w:rsidR="00213EF7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</w:t>
            </w:r>
            <w:r w:rsidR="00213EF7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>изическое лицо – индивидуальный предприниматель, либо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является учредителем </w:t>
            </w:r>
            <w:r w:rsidR="005D61F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</w:t>
            </w:r>
            <w:r w:rsidR="005D61F9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>участником)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/ руководителем </w:t>
            </w:r>
            <w:r w:rsidR="00FD511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менее 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10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0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(ноль)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26F2348A" w14:textId="6010A9FB" w:rsidR="00876358" w:rsidRDefault="001D4DE9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</w:t>
            </w:r>
            <w:r w:rsidR="000B79EC"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выписки из Сервиса оценки юридических лиц </w:t>
            </w:r>
            <w:r w:rsidR="000B79EC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="000B79EC">
              <w:rPr>
                <w:rStyle w:val="af6"/>
                <w:rFonts w:ascii="Proxima Nova ExCn Rg" w:hAnsi="Proxima Nova ExCn Rg" w:cs="Times New Roman"/>
                <w:sz w:val="28"/>
                <w:szCs w:val="28"/>
              </w:rPr>
              <w:footnoteReference w:id="1"/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34D66455" w14:textId="77777777" w:rsidR="00876358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3C8AEAC8" w14:textId="26246161" w:rsidR="001D4DE9" w:rsidRPr="001E7DDA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="000B79EC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0B79EC">
              <w:rPr>
                <w:rStyle w:val="fontstyle01"/>
                <w:rFonts w:ascii="Proxima Nova ExCn Rg" w:hAnsi="Proxima Nova ExCn Rg" w:cs="Times New Roman"/>
                <w:sz w:val="28"/>
                <w:szCs w:val="28"/>
              </w:rPr>
              <w:t xml:space="preserve">опубликованные ФНС </w:t>
            </w:r>
            <w:hyperlink r:id="rId8" w:history="1">
              <w:r w:rsidR="000B79EC" w:rsidRPr="00976CE1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https://service.nalog.ru/mru.do</w:t>
              </w:r>
            </w:hyperlink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</w:tc>
      </w:tr>
      <w:tr w:rsidR="001D4DE9" w:rsidRPr="001E7DDA" w14:paraId="012ECC3A" w14:textId="77777777" w:rsidTr="00485F92">
        <w:tc>
          <w:tcPr>
            <w:tcW w:w="856" w:type="dxa"/>
            <w:shd w:val="clear" w:color="auto" w:fill="auto"/>
          </w:tcPr>
          <w:p w14:paraId="02A81E12" w14:textId="77777777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069653D0" w14:textId="77777777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Адрес массовой регистрации юридических лиц.</w:t>
            </w:r>
          </w:p>
        </w:tc>
        <w:tc>
          <w:tcPr>
            <w:tcW w:w="13182" w:type="dxa"/>
          </w:tcPr>
          <w:p w14:paraId="5019F9AD" w14:textId="77777777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ано 10 и более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F8C4BA4" w14:textId="77777777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вано 9 и менее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143E890E" w14:textId="6FAE6BB1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</w:t>
            </w:r>
            <w:r w:rsidR="00D94A41"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выписки из Сервиса оценки юридических лиц </w:t>
            </w:r>
            <w:r w:rsidR="00D94A41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3D9751FC" w14:textId="77777777" w:rsidR="00876358" w:rsidRDefault="00876358" w:rsidP="00AC6088">
            <w:pPr>
              <w:pStyle w:val="a5"/>
              <w:tabs>
                <w:tab w:val="left" w:pos="316"/>
              </w:tabs>
              <w:ind w:left="32"/>
              <w:jc w:val="both"/>
            </w:pPr>
          </w:p>
          <w:p w14:paraId="713108E2" w14:textId="33BB5D05" w:rsidR="00876358" w:rsidRPr="00D94A41" w:rsidRDefault="00876358" w:rsidP="00D94A41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="00D94A41">
              <w:rPr>
                <w:rFonts w:ascii="Proxima Nova ExCn Rg" w:hAnsi="Proxima Nova ExCn Rg" w:cs="Times New Roman"/>
                <w:sz w:val="28"/>
                <w:szCs w:val="28"/>
              </w:rPr>
              <w:t>, опубликованные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="00D94A41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hyperlink r:id="rId9" w:history="1">
              <w:r w:rsidR="00D94A41" w:rsidRPr="00976CE1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https://service.nalog.ru/addrfind.do</w:t>
              </w:r>
            </w:hyperlink>
            <w:r w:rsidRPr="00D94A41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</w:tc>
      </w:tr>
      <w:tr w:rsidR="001D4DE9" w:rsidRPr="001E7DDA" w14:paraId="6BADABD1" w14:textId="77777777" w:rsidTr="00485F92">
        <w:tc>
          <w:tcPr>
            <w:tcW w:w="856" w:type="dxa"/>
            <w:shd w:val="clear" w:color="auto" w:fill="auto"/>
          </w:tcPr>
          <w:p w14:paraId="7B5D85F0" w14:textId="77777777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14:paraId="4DE84338" w14:textId="77777777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Непродолжительный срок существования лица.</w:t>
            </w:r>
          </w:p>
        </w:tc>
        <w:tc>
          <w:tcPr>
            <w:tcW w:w="13182" w:type="dxa"/>
          </w:tcPr>
          <w:p w14:paraId="6267AA76" w14:textId="77777777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менее чем за 12 месяцев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3E035905" w14:textId="77777777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Государственная регистрация поставщика осуществлена менее чем за 24 месяцев, но более чем за 12 месяцев до даты подачи заявки 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217ADABA" w14:textId="77777777" w:rsidR="001D4DE9" w:rsidRPr="001E7DDA" w:rsidRDefault="001D4DE9" w:rsidP="00497DE6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более чем за 24 месяца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 0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0125D71C" w14:textId="085E06BA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  <w:t xml:space="preserve">Проверка проводится по данным </w:t>
            </w:r>
            <w:r w:rsidR="00D94A41"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выписки из Сервиса оценки юридических лиц </w:t>
            </w:r>
            <w:r w:rsidR="00D94A41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876358"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  <w:t>.</w:t>
            </w:r>
          </w:p>
          <w:p w14:paraId="23B9EFDE" w14:textId="77777777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</w:p>
          <w:p w14:paraId="4915FD92" w14:textId="7E2DB323" w:rsidR="00876358" w:rsidRPr="00876358" w:rsidRDefault="00876358" w:rsidP="00D94A41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D94A41" w:rsidRPr="00876358"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  <w:t>ЕГРЮЛ/ЕГРИП</w:t>
            </w:r>
            <w:r w:rsidR="00D94A41"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  <w:t xml:space="preserve"> </w:t>
            </w:r>
            <w:hyperlink r:id="rId10" w:history="1">
              <w:r w:rsidR="00D94A41" w:rsidRPr="00D94A41">
                <w:rPr>
                  <w:rStyle w:val="a6"/>
                  <w:rFonts w:ascii="Proxima Nova ExCn Rg" w:hAnsi="Proxima Nova ExCn Rg"/>
                  <w:sz w:val="28"/>
                  <w:szCs w:val="28"/>
                </w:rPr>
                <w:t>https://egrul.nalog.ru</w:t>
              </w:r>
            </w:hyperlink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</w:tc>
      </w:tr>
      <w:tr w:rsidR="001D4DE9" w:rsidRPr="001E7DDA" w14:paraId="55011619" w14:textId="77777777" w:rsidTr="00485F92">
        <w:tc>
          <w:tcPr>
            <w:tcW w:w="856" w:type="dxa"/>
            <w:shd w:val="clear" w:color="auto" w:fill="auto"/>
          </w:tcPr>
          <w:p w14:paraId="00A572B5" w14:textId="77777777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662E2DF1" w14:textId="77777777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Незначительная численность персонала.</w:t>
            </w:r>
          </w:p>
        </w:tc>
        <w:tc>
          <w:tcPr>
            <w:tcW w:w="13182" w:type="dxa"/>
          </w:tcPr>
          <w:p w14:paraId="14A56C7E" w14:textId="77777777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</w:t>
            </w:r>
            <w:r w:rsidR="000B7827">
              <w:rPr>
                <w:rFonts w:ascii="Proxima Nova ExCn Rg" w:hAnsi="Proxima Nova ExCn Rg" w:cs="Times New Roman"/>
                <w:sz w:val="28"/>
                <w:szCs w:val="28"/>
              </w:rPr>
              <w:t xml:space="preserve"> за последние два года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составляет 5 и менее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293FD8F8" w14:textId="77777777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ика </w:t>
            </w:r>
            <w:r w:rsidR="000B7827">
              <w:rPr>
                <w:rFonts w:ascii="Proxima Nova ExCn Rg" w:hAnsi="Proxima Nova ExCn Rg" w:cs="Times New Roman"/>
                <w:sz w:val="28"/>
                <w:szCs w:val="28"/>
              </w:rPr>
              <w:t xml:space="preserve">за последние два года 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составляет более 5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1173689B" w14:textId="77777777" w:rsidR="00FE0C09" w:rsidRPr="001E7DDA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380B2DD" w14:textId="77777777" w:rsidR="00FE0C09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Критерий не применяется в отношении индивидуальных предпринимателей и физических лиц.</w:t>
            </w:r>
          </w:p>
          <w:p w14:paraId="4B5A96BC" w14:textId="77777777" w:rsidR="00C04421" w:rsidRPr="001E7DDA" w:rsidRDefault="00C04421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случае, если дата государственной регистрации поставщика в качестве юридического лица (индивидуального предпринимателя) исключа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т возможность наличия данных 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численности персонала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, такому поставщику присваивается 0 (ноль) баллов.</w:t>
            </w:r>
          </w:p>
        </w:tc>
        <w:tc>
          <w:tcPr>
            <w:tcW w:w="5761" w:type="dxa"/>
          </w:tcPr>
          <w:p w14:paraId="6D558AF4" w14:textId="19AD0BA7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05C0989F" w14:textId="77777777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</w:p>
          <w:p w14:paraId="48ABC77B" w14:textId="77777777" w:rsidR="001D4DE9" w:rsidRDefault="00964FA5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hyperlink r:id="rId11" w:history="1">
              <w:r w:rsidR="00876358" w:rsidRPr="00976CE1">
                <w:rPr>
                  <w:rStyle w:val="a6"/>
                  <w:rFonts w:ascii="Proxima Nova ExCn Rg" w:hAnsi="Proxima Nova ExCn Rg"/>
                  <w:sz w:val="28"/>
                  <w:szCs w:val="28"/>
                </w:rPr>
                <w:t>https://www.nalog.ru/opendata</w:t>
              </w:r>
            </w:hyperlink>
          </w:p>
          <w:p w14:paraId="01108A9C" w14:textId="77777777" w:rsidR="00876358" w:rsidRDefault="00876358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</w:p>
          <w:p w14:paraId="72A23CBD" w14:textId="43272CB4" w:rsidR="00876358" w:rsidRPr="00876358" w:rsidRDefault="00876358" w:rsidP="00D94A41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53DC096C" w14:textId="77777777" w:rsidTr="00485F92">
        <w:tc>
          <w:tcPr>
            <w:tcW w:w="856" w:type="dxa"/>
            <w:shd w:val="clear" w:color="auto" w:fill="auto"/>
          </w:tcPr>
          <w:p w14:paraId="25B990A1" w14:textId="7777777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14:paraId="5AEE3845" w14:textId="77777777" w:rsidR="001D4DE9" w:rsidRPr="001E7DDA" w:rsidRDefault="001D4DE9" w:rsidP="00614072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Непредставление сведений о фактическом местоположении поставщика.</w:t>
            </w:r>
          </w:p>
        </w:tc>
        <w:tc>
          <w:tcPr>
            <w:tcW w:w="13182" w:type="dxa"/>
          </w:tcPr>
          <w:p w14:paraId="7FF1895A" w14:textId="77777777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не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702F3D2D" w14:textId="77777777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5F4ACE5F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заявке на аккредитацию.</w:t>
            </w:r>
          </w:p>
        </w:tc>
      </w:tr>
      <w:tr w:rsidR="001D4DE9" w:rsidRPr="001E7DDA" w14:paraId="73AC6CF3" w14:textId="77777777" w:rsidTr="00485F92">
        <w:tc>
          <w:tcPr>
            <w:tcW w:w="856" w:type="dxa"/>
            <w:shd w:val="clear" w:color="auto" w:fill="auto"/>
          </w:tcPr>
          <w:p w14:paraId="3B625830" w14:textId="7777777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14:paraId="46DE0F1D" w14:textId="77777777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13182" w:type="dxa"/>
          </w:tcPr>
          <w:p w14:paraId="4FF6B808" w14:textId="77777777" w:rsidR="001D4DE9" w:rsidRPr="001E7DDA" w:rsidRDefault="001D4DE9" w:rsidP="00D86305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5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Место регистрации поставщика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Минфина России от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05.06.2023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№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86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два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46FEE558" w14:textId="7777777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не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 России от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05.06.2023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№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86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3BB14406" w14:textId="77777777" w:rsidR="00485F92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по перечню, утверждённому приказом Минфина России от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05.06.2023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№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86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  <w:r w:rsidR="00230988" w:rsidRPr="00230988">
              <w:rPr>
                <w:rFonts w:ascii="Proxima Nova ExCn Rg" w:hAnsi="Proxima Nova ExCn Rg" w:cs="Times New Roman"/>
                <w:sz w:val="28"/>
                <w:szCs w:val="28"/>
              </w:rPr>
              <w:t xml:space="preserve">  </w:t>
            </w:r>
          </w:p>
          <w:p w14:paraId="1A8B78F7" w14:textId="77777777" w:rsidR="001D4DE9" w:rsidRPr="001E7DDA" w:rsidRDefault="0023098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230988">
              <w:rPr>
                <w:rFonts w:ascii="Proxima Nova ExCn Rg" w:hAnsi="Proxima Nova ExCn Rg" w:cs="Times New Roman"/>
                <w:sz w:val="28"/>
                <w:szCs w:val="28"/>
              </w:rPr>
              <w:t>В случае изменений реквизитов НПА следует руководствоваться действующей редакцией такого НПА.</w:t>
            </w:r>
          </w:p>
        </w:tc>
      </w:tr>
      <w:tr w:rsidR="001D4DE9" w:rsidRPr="001E7DDA" w14:paraId="7D5B1727" w14:textId="77777777" w:rsidTr="00485F92">
        <w:tc>
          <w:tcPr>
            <w:tcW w:w="856" w:type="dxa"/>
            <w:shd w:val="clear" w:color="auto" w:fill="auto"/>
          </w:tcPr>
          <w:p w14:paraId="38DCA296" w14:textId="7777777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14:paraId="03561529" w14:textId="77777777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Получение поставщиком в предшествующих отчётных периодах финансового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результата в виде убытка или равного нулю.</w:t>
            </w:r>
          </w:p>
        </w:tc>
        <w:tc>
          <w:tcPr>
            <w:tcW w:w="13182" w:type="dxa"/>
          </w:tcPr>
          <w:p w14:paraId="18767002" w14:textId="7777777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В двух предшествующих календарных годах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12B3B35A" w14:textId="7777777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12F44722" w14:textId="77777777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свыше нуля: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  <w:p w14:paraId="47CF6AA6" w14:textId="35FB0B4D" w:rsidR="00787430" w:rsidRPr="001E7DDA" w:rsidRDefault="00614072" w:rsidP="00964FA5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В случае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дата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государственной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регистрации поставщика в качестве юридического лица (индивидуального предпринимателя) исключают возможность наличия данных о его финансовом результате за предшествующий календарный год,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поскольку указанный отчётный период включает отрезок времени до момента государственной регистрации поставщика,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>такому поставщику присваивается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7B3B3F36" w14:textId="71BE7C81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Проверка проводится</w:t>
            </w:r>
            <w:r w:rsidR="00803E91">
              <w:rPr>
                <w:rFonts w:ascii="Proxima Nova ExCn Rg" w:hAnsi="Proxima Nova ExCn Rg" w:cs="Times New Roman"/>
                <w:sz w:val="28"/>
                <w:szCs w:val="28"/>
              </w:rPr>
              <w:t xml:space="preserve"> по </w:t>
            </w:r>
            <w:r w:rsidR="00803E91" w:rsidRPr="00876358">
              <w:rPr>
                <w:rFonts w:ascii="Proxima Nova ExCn Rg" w:hAnsi="Proxima Nova ExCn Rg" w:cs="Times New Roman"/>
                <w:sz w:val="28"/>
                <w:szCs w:val="28"/>
              </w:rPr>
              <w:t>данны</w:t>
            </w:r>
            <w:r w:rsidR="00803E91">
              <w:rPr>
                <w:rFonts w:ascii="Proxima Nova ExCn Rg" w:hAnsi="Proxima Nova ExCn Rg" w:cs="Times New Roman"/>
                <w:sz w:val="28"/>
                <w:szCs w:val="28"/>
              </w:rPr>
              <w:t>м</w:t>
            </w:r>
            <w:r w:rsidR="00803E91"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выписки из Сервиса оценки юридических лиц </w:t>
            </w:r>
            <w:r w:rsidR="00803E91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2AF503D0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5B0D0881" w14:textId="3B7CDBD1" w:rsidR="00803E91" w:rsidRPr="00BF2028" w:rsidRDefault="001D4DE9" w:rsidP="00BF202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Дополнительно могут быть использованы</w:t>
            </w:r>
            <w:r w:rsidR="00BF2028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BF2028">
              <w:rPr>
                <w:rFonts w:ascii="Proxima Nova ExCn Rg" w:hAnsi="Proxima Nova ExCn Rg" w:cs="Times New Roman"/>
                <w:sz w:val="28"/>
                <w:szCs w:val="28"/>
              </w:rPr>
              <w:t xml:space="preserve">данные, опубликованные </w:t>
            </w:r>
            <w:r w:rsidR="00876358" w:rsidRPr="00BF202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 w:rsidR="00803E91" w:rsidRPr="00BF2028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hyperlink r:id="rId12" w:history="1">
              <w:r w:rsidR="00803E91" w:rsidRPr="00BF2028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https://bo.nalog.ru</w:t>
              </w:r>
            </w:hyperlink>
            <w:r w:rsidR="00BF2028">
              <w:rPr>
                <w:rStyle w:val="a6"/>
                <w:rFonts w:ascii="Proxima Nova ExCn Rg" w:hAnsi="Proxima Nova ExCn Rg" w:cs="Times New Roman"/>
                <w:sz w:val="28"/>
                <w:szCs w:val="28"/>
              </w:rPr>
              <w:t>.</w:t>
            </w:r>
            <w:r w:rsidR="00803E91" w:rsidRPr="00BF2028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  <w:p w14:paraId="2EDD5D90" w14:textId="6EECAE64" w:rsidR="00876358" w:rsidRPr="001E7DDA" w:rsidRDefault="00803E91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1D4DE9" w:rsidRPr="001E7DDA" w14:paraId="1AF8F148" w14:textId="77777777" w:rsidTr="00485F92">
        <w:tc>
          <w:tcPr>
            <w:tcW w:w="856" w:type="dxa"/>
            <w:shd w:val="clear" w:color="auto" w:fill="auto"/>
          </w:tcPr>
          <w:p w14:paraId="2A943C10" w14:textId="7777777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4" w:type="dxa"/>
          </w:tcPr>
          <w:p w14:paraId="13D10642" w14:textId="2529A785" w:rsidR="001D4DE9" w:rsidRPr="001E7DDA" w:rsidRDefault="001D4DE9" w:rsidP="009203E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поставщика о признании несостоятельным</w:t>
            </w:r>
          </w:p>
        </w:tc>
        <w:tc>
          <w:tcPr>
            <w:tcW w:w="13182" w:type="dxa"/>
          </w:tcPr>
          <w:p w14:paraId="54E9E0A6" w14:textId="68FA1C31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2B5C35DE" w14:textId="5E18814E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7CD27077" w14:textId="77777777" w:rsidR="001D4DE9" w:rsidRPr="001E7DDA" w:rsidRDefault="00C05BB7" w:rsidP="00D86305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судебное решение о завершении в отношении руководителя поставщика процедуры реализации имущества принято ранее, чем за 5 лет до даты подачи заявки на аккредитацию.</w:t>
            </w:r>
          </w:p>
        </w:tc>
        <w:tc>
          <w:tcPr>
            <w:tcW w:w="5761" w:type="dxa"/>
          </w:tcPr>
          <w:p w14:paraId="30319159" w14:textId="31D1348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0ED332F1" w14:textId="54C34E9C" w:rsidR="00077E0A" w:rsidRPr="001E7DDA" w:rsidRDefault="00077E0A" w:rsidP="00077E0A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57560B36" w14:textId="77777777" w:rsidR="001D4DE9" w:rsidRPr="001E7DDA" w:rsidRDefault="00964FA5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3" w:history="1">
              <w:r w:rsidR="00485F92"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http://kad.arbitr.ru</w:t>
              </w:r>
            </w:hyperlink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1D4DE9" w:rsidRPr="001E7DDA" w14:paraId="6CA9FF08" w14:textId="77777777" w:rsidTr="00485F92">
        <w:tc>
          <w:tcPr>
            <w:tcW w:w="856" w:type="dxa"/>
            <w:shd w:val="clear" w:color="auto" w:fill="auto"/>
          </w:tcPr>
          <w:p w14:paraId="5B4D28C0" w14:textId="7777777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14:paraId="299BC81E" w14:textId="3EC450B5" w:rsidR="001D4DE9" w:rsidRPr="001E7DDA" w:rsidRDefault="00AE4BDD" w:rsidP="00497DE6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судебного акта о введении в отношении поставщика процедур наблюдения, внешнего управления, открытии конкурсного производства</w:t>
            </w:r>
          </w:p>
        </w:tc>
        <w:tc>
          <w:tcPr>
            <w:tcW w:w="13182" w:type="dxa"/>
          </w:tcPr>
          <w:p w14:paraId="5858F246" w14:textId="00502366" w:rsidR="001D4DE9" w:rsidRPr="001E7DDA" w:rsidRDefault="00AE4BDD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судебного акта о введении в отношении поставщика процедур наблюдения, внешнего управления, открытии конкурсного производства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7535D4A" w14:textId="3DE562EF" w:rsidR="001D4DE9" w:rsidRPr="001E7DDA" w:rsidRDefault="00AE4BDD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судебного акта о введении в отношении поставщика процедур наблюдения, внешнего управления, открытии конкурсного производства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4E7A3F72" w14:textId="3FD57069" w:rsidR="001D4DE9" w:rsidRDefault="00AE4BDD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</w:t>
            </w: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данны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м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  <w:r w:rsidRPr="001E7DDA" w:rsidDel="00077E0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  <w:p w14:paraId="442E6D76" w14:textId="77777777" w:rsidR="00AE4BDD" w:rsidRDefault="00AE4BDD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F2795C8" w14:textId="442A17F7" w:rsidR="00AE4BDD" w:rsidRPr="001E7DDA" w:rsidRDefault="00AE4BDD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данные, размещенные в открытом доступе </w:t>
            </w:r>
            <w:hyperlink r:id="rId14" w:history="1">
              <w:r w:rsidRPr="00077E0A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http://kad.arbitr.ru</w:t>
              </w:r>
            </w:hyperlink>
            <w:r>
              <w:rPr>
                <w:rStyle w:val="a6"/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1D4DE9" w:rsidRPr="001E7DDA" w14:paraId="31C821BE" w14:textId="77777777" w:rsidTr="00485F92">
        <w:tc>
          <w:tcPr>
            <w:tcW w:w="856" w:type="dxa"/>
            <w:shd w:val="clear" w:color="auto" w:fill="auto"/>
          </w:tcPr>
          <w:p w14:paraId="50A9CCE4" w14:textId="77777777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4" w:type="dxa"/>
          </w:tcPr>
          <w:p w14:paraId="1D2631C1" w14:textId="7370B7CE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</w:t>
            </w:r>
            <w:r w:rsidR="00097848">
              <w:rPr>
                <w:rFonts w:ascii="Proxima Nova ExCn Rg" w:hAnsi="Proxima Nova ExCn Rg" w:cs="Times New Roman"/>
                <w:sz w:val="28"/>
                <w:szCs w:val="28"/>
              </w:rPr>
              <w:t>факта</w:t>
            </w:r>
            <w:r w:rsidR="0009784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привлечения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о налогах и сборах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24 месяцев, предшествующих проведению аккредитации.</w:t>
            </w:r>
          </w:p>
        </w:tc>
        <w:tc>
          <w:tcPr>
            <w:tcW w:w="13182" w:type="dxa"/>
          </w:tcPr>
          <w:p w14:paraId="5D4F744E" w14:textId="22690E97" w:rsidR="001D4DE9" w:rsidRPr="001E7DDA" w:rsidRDefault="00A94028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факта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привлечени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поставщика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о налогах и сборах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4C2DC135" w14:textId="62727347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</w:t>
            </w:r>
            <w:r w:rsidR="00A94028">
              <w:rPr>
                <w:rFonts w:ascii="Proxima Nova ExCn Rg" w:hAnsi="Proxima Nova ExCn Rg" w:cs="Times New Roman"/>
                <w:sz w:val="28"/>
                <w:szCs w:val="28"/>
              </w:rPr>
              <w:t>ие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A94028">
              <w:rPr>
                <w:rFonts w:ascii="Proxima Nova ExCn Rg" w:hAnsi="Proxima Nova ExCn Rg" w:cs="Times New Roman"/>
                <w:sz w:val="28"/>
                <w:szCs w:val="28"/>
              </w:rPr>
              <w:t>факта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привлечени</w:t>
            </w:r>
            <w:r w:rsidR="00A94028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поставщика к административной ответственности за нарушения законодательства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 о налогах и сборах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1259E52D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DB99770" w14:textId="77777777" w:rsidR="001D4DE9" w:rsidRPr="001E7DDA" w:rsidRDefault="001D4DE9" w:rsidP="0028755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случае, если им в установленном порядке подано заявление об обжаловании указанных нарушений и решение по существу по такому заявлению на дату проверки не принято (для участников закупки, зарегистрированных на территории РФ). </w:t>
            </w:r>
          </w:p>
        </w:tc>
        <w:tc>
          <w:tcPr>
            <w:tcW w:w="5761" w:type="dxa"/>
          </w:tcPr>
          <w:p w14:paraId="5412D701" w14:textId="77777777" w:rsidR="00097848" w:rsidRDefault="0009784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данным 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</w:p>
          <w:p w14:paraId="33CEAEFC" w14:textId="77777777" w:rsidR="00097848" w:rsidRDefault="0009784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139804D" w14:textId="77777777" w:rsidR="00097848" w:rsidRDefault="0009784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73F35DFB" w14:textId="35EC61E8" w:rsidR="001D4DE9" w:rsidRPr="001E7DDA" w:rsidRDefault="0009784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данны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, размещенны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 открытом доступе</w:t>
            </w:r>
          </w:p>
          <w:p w14:paraId="149BA2FB" w14:textId="77777777" w:rsidR="001D4DE9" w:rsidRPr="001E7DDA" w:rsidRDefault="00964FA5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5" w:history="1">
              <w:r w:rsidR="00485F92"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http://kad.arbitr.ru</w:t>
              </w:r>
            </w:hyperlink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1D4DE9" w:rsidRPr="001E7DDA" w14:paraId="32B4D56C" w14:textId="77777777" w:rsidTr="00485F92">
        <w:tc>
          <w:tcPr>
            <w:tcW w:w="856" w:type="dxa"/>
            <w:shd w:val="clear" w:color="auto" w:fill="auto"/>
          </w:tcPr>
          <w:p w14:paraId="65C35674" w14:textId="77777777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4" w:type="dxa"/>
          </w:tcPr>
          <w:p w14:paraId="11D89794" w14:textId="77777777" w:rsidR="001D4DE9" w:rsidRPr="001E7DDA" w:rsidRDefault="001D4DE9" w:rsidP="0028755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Непредставление поставщиком 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территориальный орган 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>Федеральн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налогов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служб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ы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налоговой отчётности более года.</w:t>
            </w:r>
          </w:p>
        </w:tc>
        <w:tc>
          <w:tcPr>
            <w:tcW w:w="13182" w:type="dxa"/>
          </w:tcPr>
          <w:p w14:paraId="3D3BD0C6" w14:textId="7777777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Имеются сведения о непредставлении поставщиком на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3AC504C3" w14:textId="77777777" w:rsidR="001D4DE9" w:rsidRPr="001E7DDA" w:rsidRDefault="001D4DE9" w:rsidP="00F60261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сведения о непредставлении поставщиком н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33547599" w14:textId="5DFD1009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данным </w:t>
            </w:r>
            <w:r w:rsidR="00BD4664"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выписки из Сервиса оценки юридических лиц </w:t>
            </w:r>
            <w:r w:rsidR="00BD4664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197E5EC5" w14:textId="77777777" w:rsidR="00876358" w:rsidRDefault="0087635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00674A0" w14:textId="3E18368C" w:rsidR="00876358" w:rsidRPr="001E7DDA" w:rsidRDefault="00876358" w:rsidP="00BD4664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="00BD4664">
              <w:rPr>
                <w:rStyle w:val="fontstyle01"/>
                <w:rFonts w:asciiTheme="minorHAnsi" w:hAnsiTheme="minorHAnsi"/>
              </w:rPr>
              <w:t xml:space="preserve">, </w:t>
            </w:r>
            <w:r w:rsidR="00BD4664" w:rsidRPr="00BD4664">
              <w:rPr>
                <w:rFonts w:ascii="Proxima Nova ExCn Rg" w:hAnsi="Proxima Nova ExCn Rg" w:cs="Times New Roman"/>
                <w:sz w:val="28"/>
                <w:szCs w:val="28"/>
              </w:rPr>
              <w:t>опубликованные ФНС</w:t>
            </w:r>
            <w:r w:rsidR="00BD4664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hyperlink r:id="rId16" w:history="1">
              <w:r w:rsidR="00BD4664" w:rsidRPr="00BD4664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http://service.nalog.ru/zd.do</w:t>
              </w:r>
            </w:hyperlink>
            <w:r w:rsidR="00BD4664">
              <w:rPr>
                <w:rStyle w:val="a6"/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1D4DE9" w:rsidRPr="001E7DDA" w14:paraId="698B28FF" w14:textId="77777777" w:rsidTr="00485F92">
        <w:tc>
          <w:tcPr>
            <w:tcW w:w="856" w:type="dxa"/>
            <w:shd w:val="clear" w:color="auto" w:fill="auto"/>
          </w:tcPr>
          <w:p w14:paraId="5E6C6C05" w14:textId="77777777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4" w:type="dxa"/>
          </w:tcPr>
          <w:p w14:paraId="0078E937" w14:textId="77777777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решения о приостановлении операций налогоплательщика по его счетам в банке и переводов его электронных денежных средств</w:t>
            </w:r>
          </w:p>
        </w:tc>
        <w:tc>
          <w:tcPr>
            <w:tcW w:w="13182" w:type="dxa"/>
          </w:tcPr>
          <w:p w14:paraId="39979DF3" w14:textId="77777777" w:rsidR="001D4DE9" w:rsidRPr="001E7DDA" w:rsidRDefault="0053483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действующего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решени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 приостановлении операций поставщика по его счетам в банке и переводов ег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о электронных денежных средств: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8934B3F" w14:textId="7777777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</w:t>
            </w:r>
            <w:r w:rsidR="0053483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действующие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решения о приостановлении операций поставщика по его счетам в банке и переводов его электронных денежных средст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15BA7845" w14:textId="41F17698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данным </w:t>
            </w:r>
            <w:r w:rsidR="0045607B"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выписки из Сервиса оценки юридических лиц </w:t>
            </w:r>
            <w:r w:rsidR="0045607B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3A443CFD" w14:textId="77777777" w:rsidR="00876358" w:rsidRDefault="0087635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66E49092" w14:textId="5A899BA4" w:rsidR="00876358" w:rsidRPr="001E7DDA" w:rsidRDefault="00876358" w:rsidP="0045607B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="0045607B">
              <w:rPr>
                <w:rFonts w:ascii="Proxima Nova ExCn Rg" w:hAnsi="Proxima Nova ExCn Rg" w:cs="Times New Roman"/>
                <w:sz w:val="28"/>
                <w:szCs w:val="28"/>
              </w:rPr>
              <w:t xml:space="preserve">, опубликованные ФНС </w:t>
            </w:r>
            <w:hyperlink r:id="rId17" w:history="1">
              <w:r w:rsidR="0045607B" w:rsidRPr="0045607B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https://service.nalog.ru/bi.html</w:t>
              </w:r>
            </w:hyperlink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</w:tc>
      </w:tr>
      <w:tr w:rsidR="001D4DE9" w:rsidRPr="001E7DDA" w14:paraId="7D381896" w14:textId="77777777" w:rsidTr="00485F92">
        <w:tc>
          <w:tcPr>
            <w:tcW w:w="856" w:type="dxa"/>
            <w:shd w:val="clear" w:color="auto" w:fill="auto"/>
          </w:tcPr>
          <w:p w14:paraId="1AB0B76C" w14:textId="77777777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4" w:type="dxa"/>
          </w:tcPr>
          <w:p w14:paraId="08797C96" w14:textId="50D8BCAB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bookmarkStart w:id="0" w:name="_Hlk159856748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="00772A18"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 w:rsidR="00772A1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="00772A1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</w:t>
            </w:r>
            <w:bookmarkEnd w:id="0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значится в реестре лиц, уволенных в связи с утратой доверия за совершения коррупционного правонарушения в течение 36 месяцев, предшествующих проверке.</w:t>
            </w:r>
          </w:p>
        </w:tc>
        <w:tc>
          <w:tcPr>
            <w:tcW w:w="13182" w:type="dxa"/>
          </w:tcPr>
          <w:p w14:paraId="37AD2B82" w14:textId="47FBFE54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Учредитель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772A18"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/ собственник / руководитель поставщика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/ </w:t>
            </w:r>
            <w:r w:rsidR="00176DA8">
              <w:rPr>
                <w:rFonts w:ascii="Proxima Nova ExCn Rg" w:hAnsi="Proxima Nova ExCn Rg" w:cs="Times New Roman"/>
                <w:sz w:val="28"/>
                <w:szCs w:val="28"/>
              </w:rPr>
              <w:t xml:space="preserve">физическое лицо – индивидуальный предприниматель /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="00772A1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включён в реестр лиц, уволенных в связи с утратой доверия за совершения коррупционного правонарушения в течении 36 месяцев</w:t>
            </w:r>
            <w:r w:rsidR="0045607B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предшествующих дате </w:t>
            </w:r>
            <w:r w:rsidR="00BF2028">
              <w:rPr>
                <w:rFonts w:ascii="Proxima Nova ExCn Rg" w:hAnsi="Proxima Nova ExCn Rg" w:cs="Times New Roman"/>
                <w:sz w:val="28"/>
                <w:szCs w:val="28"/>
              </w:rPr>
              <w:t>получения</w:t>
            </w:r>
            <w:r w:rsidR="0045607B">
              <w:rPr>
                <w:rFonts w:ascii="Proxima Nova ExCn Rg" w:hAnsi="Proxima Nova ExCn Rg" w:cs="Times New Roman"/>
                <w:sz w:val="28"/>
                <w:szCs w:val="28"/>
              </w:rPr>
              <w:t xml:space="preserve"> выписки</w:t>
            </w:r>
            <w:r w:rsidR="00724A7B">
              <w:rPr>
                <w:rFonts w:ascii="Proxima Nova ExCn Rg" w:hAnsi="Proxima Nova ExCn Rg" w:cs="Times New Roman"/>
                <w:sz w:val="28"/>
                <w:szCs w:val="28"/>
              </w:rPr>
              <w:t xml:space="preserve"> из Сервиса оценки юридических лиц ФНС</w:t>
            </w:r>
            <w:r w:rsidR="005421CC">
              <w:rPr>
                <w:rStyle w:val="af6"/>
                <w:rFonts w:ascii="Proxima Nova ExCn Rg" w:hAnsi="Proxima Nova ExCn Rg" w:cs="Times New Roman"/>
                <w:sz w:val="28"/>
                <w:szCs w:val="28"/>
              </w:rPr>
              <w:footnoteReference w:id="2"/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5421CC">
              <w:rPr>
                <w:rFonts w:ascii="Proxima Nova ExCn Rg" w:hAnsi="Proxima Nova ExCn Rg" w:cs="Times New Roman"/>
                <w:sz w:val="28"/>
                <w:szCs w:val="28"/>
              </w:rPr>
              <w:t>/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</w:t>
            </w:r>
            <w:r w:rsidR="005421CC">
              <w:rPr>
                <w:rStyle w:val="af6"/>
                <w:rFonts w:ascii="Proxima Nova ExCn Rg" w:hAnsi="Proxima Nova ExCn Rg" w:cs="Times New Roman"/>
                <w:sz w:val="28"/>
                <w:szCs w:val="28"/>
              </w:rPr>
              <w:footnoteReference w:id="3"/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: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6AE9BB" w14:textId="4F4EB647" w:rsidR="001D4DE9" w:rsidRPr="001E7DDA" w:rsidRDefault="001D4DE9" w:rsidP="00990C19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="00772A18"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 w:rsidR="00772A1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/ </w:t>
            </w:r>
            <w:r w:rsidR="00176DA8">
              <w:rPr>
                <w:rFonts w:ascii="Proxima Nova ExCn Rg" w:hAnsi="Proxima Nova ExCn Rg" w:cs="Times New Roman"/>
                <w:sz w:val="28"/>
                <w:szCs w:val="28"/>
              </w:rPr>
              <w:t xml:space="preserve">физическое лицо – индивидуальный предприниматель /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="00772A1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отсутствует в реестре лиц, уволенных в связи с утратой доверия за совершения коррупционного правонарушения в течении 36 месяцев</w:t>
            </w:r>
            <w:r w:rsidR="00724A7B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предшествующих дате </w:t>
            </w:r>
            <w:r w:rsidR="00BF2028">
              <w:rPr>
                <w:rFonts w:ascii="Proxima Nova ExCn Rg" w:hAnsi="Proxima Nova ExCn Rg" w:cs="Times New Roman"/>
                <w:sz w:val="28"/>
                <w:szCs w:val="28"/>
              </w:rPr>
              <w:t>получения</w:t>
            </w:r>
            <w:r w:rsidR="00724A7B">
              <w:rPr>
                <w:rFonts w:ascii="Proxima Nova ExCn Rg" w:hAnsi="Proxima Nova ExCn Rg" w:cs="Times New Roman"/>
                <w:sz w:val="28"/>
                <w:szCs w:val="28"/>
              </w:rPr>
              <w:t xml:space="preserve"> выписки из Сервиса оценки юридических лиц ФНС</w:t>
            </w:r>
            <w:r w:rsidR="00BF2028">
              <w:rPr>
                <w:rFonts w:ascii="Proxima Nova ExCn Rg" w:hAnsi="Proxima Nova ExCn Rg" w:cs="Times New Roman"/>
                <w:sz w:val="28"/>
                <w:szCs w:val="28"/>
                <w:vertAlign w:val="superscript"/>
              </w:rPr>
              <w:t>2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5421CC">
              <w:rPr>
                <w:rFonts w:ascii="Proxima Nova ExCn Rg" w:hAnsi="Proxima Nova ExCn Rg" w:cs="Times New Roman"/>
                <w:sz w:val="28"/>
                <w:szCs w:val="28"/>
              </w:rPr>
              <w:t>/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</w:t>
            </w:r>
            <w:r w:rsidR="00BF2028">
              <w:rPr>
                <w:rFonts w:ascii="Proxima Nova ExCn Rg" w:hAnsi="Proxima Nova ExCn Rg" w:cs="Times New Roman"/>
                <w:sz w:val="28"/>
                <w:szCs w:val="28"/>
                <w:vertAlign w:val="superscript"/>
              </w:rPr>
              <w:t>3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659553B1" w14:textId="6C24B705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 w:rsidR="00724A7B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724A7B"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выписки из Сервиса оценки юридических лиц </w:t>
            </w:r>
            <w:r w:rsidR="00724A7B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2CB8A650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2D10BF3" w14:textId="04CEB3E9" w:rsidR="00724A7B" w:rsidRDefault="00724A7B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68C44EA7" w14:textId="77777777" w:rsidR="00724A7B" w:rsidRDefault="00724A7B" w:rsidP="00724A7B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,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отражённы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проверяемым лицом в анкете из состава заявки на аккредитацию, а также по данным открытых источников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hyperlink r:id="rId18" w:history="1">
              <w:r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https://gossluzhba.gov.ru/reestr</w:t>
              </w:r>
            </w:hyperlink>
            <w:r>
              <w:rPr>
                <w:rStyle w:val="a6"/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4E0A53A7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</w:tr>
      <w:tr w:rsidR="001D4DE9" w:rsidRPr="001E7DDA" w14:paraId="401B9A4D" w14:textId="77777777" w:rsidTr="00485F92">
        <w:tc>
          <w:tcPr>
            <w:tcW w:w="856" w:type="dxa"/>
            <w:shd w:val="clear" w:color="auto" w:fill="auto"/>
          </w:tcPr>
          <w:p w14:paraId="6C143A69" w14:textId="77777777" w:rsidR="001D4DE9" w:rsidRPr="001E7DDA" w:rsidRDefault="001D4DE9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1</w:t>
            </w:r>
            <w:r w:rsidR="0024694E"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5F11BB2A" w14:textId="77777777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информации о поставщике в Реестре недобросовестных поставщиков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</w:p>
        </w:tc>
        <w:tc>
          <w:tcPr>
            <w:tcW w:w="13182" w:type="dxa"/>
          </w:tcPr>
          <w:p w14:paraId="46461F30" w14:textId="77777777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соде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ржится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два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0B27419E" w14:textId="77777777" w:rsidR="001D4DE9" w:rsidRPr="001E7DDA" w:rsidRDefault="001D4DE9" w:rsidP="00497DE6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тствует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7C0D0151" w14:textId="5B4CC73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 w:rsidR="005421CC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BF2028" w:rsidRPr="001E7DDA">
              <w:rPr>
                <w:rFonts w:ascii="Proxima Nova ExCn Rg" w:hAnsi="Proxima Nova ExCn Rg" w:cs="Times New Roman"/>
                <w:sz w:val="28"/>
                <w:szCs w:val="28"/>
              </w:rPr>
              <w:t>Реестр</w:t>
            </w:r>
            <w:r w:rsidR="00BF2028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="00BF202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недобросовестных поставщиков </w:t>
            </w:r>
            <w:r w:rsidR="00BF2028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19F8861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6E3D48B8" w14:textId="5BFC8A88" w:rsidR="001D4DE9" w:rsidRPr="001E7DDA" w:rsidRDefault="00964FA5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w:history="1"/>
          </w:p>
        </w:tc>
      </w:tr>
      <w:tr w:rsidR="00FE0C09" w:rsidRPr="001E7DDA" w14:paraId="7E98390A" w14:textId="77777777" w:rsidTr="00485F92">
        <w:tc>
          <w:tcPr>
            <w:tcW w:w="856" w:type="dxa"/>
            <w:shd w:val="clear" w:color="auto" w:fill="auto"/>
          </w:tcPr>
          <w:p w14:paraId="7DFB65B1" w14:textId="77777777" w:rsidR="00FE0C0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4" w:type="dxa"/>
          </w:tcPr>
          <w:p w14:paraId="307942D2" w14:textId="77777777" w:rsidR="00FE0C09" w:rsidRPr="001E7DDA" w:rsidRDefault="001843F8" w:rsidP="0096149D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установленных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заявке на аккредитацию,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а также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</w:p>
        </w:tc>
        <w:tc>
          <w:tcPr>
            <w:tcW w:w="13182" w:type="dxa"/>
          </w:tcPr>
          <w:p w14:paraId="37052E28" w14:textId="77777777" w:rsidR="00FE0C09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составе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за каждый установленный случай.</w:t>
            </w:r>
          </w:p>
          <w:p w14:paraId="5CC89364" w14:textId="77777777" w:rsidR="001843F8" w:rsidRPr="001E7DDA" w:rsidRDefault="001843F8" w:rsidP="001843F8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 за каждый установленный случай.</w:t>
            </w:r>
          </w:p>
          <w:p w14:paraId="15CB3B86" w14:textId="77777777" w:rsidR="001843F8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не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составе заявки на аккредитацию, либо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30B72F24" w14:textId="77777777" w:rsidR="00FE0C09" w:rsidRPr="001E7DDA" w:rsidRDefault="001843F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специализированной организации.</w:t>
            </w:r>
          </w:p>
        </w:tc>
      </w:tr>
      <w:tr w:rsidR="0024694E" w:rsidRPr="001E7DDA" w14:paraId="5E570CA5" w14:textId="77777777" w:rsidTr="00485F92">
        <w:tc>
          <w:tcPr>
            <w:tcW w:w="856" w:type="dxa"/>
            <w:shd w:val="clear" w:color="auto" w:fill="auto"/>
          </w:tcPr>
          <w:p w14:paraId="30D120FB" w14:textId="77777777" w:rsidR="0024694E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4" w:type="dxa"/>
          </w:tcPr>
          <w:p w14:paraId="61EB09D5" w14:textId="77777777" w:rsidR="0024694E" w:rsidRPr="001E7DDA" w:rsidRDefault="0024694E" w:rsidP="0024694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Универсальная </w:t>
            </w:r>
            <w:proofErr w:type="spellStart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предквалификация</w:t>
            </w:r>
            <w:proofErr w:type="spellEnd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: 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>отсутстви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 xml:space="preserve">факта 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>просрочки исполнения обязательств, предусмотренных государственным контрактом, и (или) факт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 xml:space="preserve"> расторжения государственных контрактов в одностороннем порядке государственным заказчиком</w:t>
            </w:r>
            <w:r w:rsidR="00E168C8">
              <w:rPr>
                <w:rStyle w:val="af6"/>
                <w:rFonts w:ascii="Proxima Nova ExCn Rg" w:hAnsi="Proxima Nova ExCn Rg" w:cs="Times New Roman"/>
                <w:sz w:val="28"/>
                <w:szCs w:val="28"/>
              </w:rPr>
              <w:footnoteReference w:id="4"/>
            </w:r>
          </w:p>
        </w:tc>
        <w:tc>
          <w:tcPr>
            <w:tcW w:w="13182" w:type="dxa"/>
          </w:tcPr>
          <w:p w14:paraId="10E5299E" w14:textId="77777777" w:rsidR="0024694E" w:rsidRPr="001E7DDA" w:rsidRDefault="006C5FFD" w:rsidP="007F4E06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И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>меется факт просрочки исполнения обязательств, предусмотренных государственным контрактом, и (или) факт расторжения государственного контракта в одностороннем порядке государственным заказчиком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427A41D4" w14:textId="77777777" w:rsidR="0024694E" w:rsidRPr="001E7DDA" w:rsidRDefault="006C5FFD" w:rsidP="007F4E06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>тсутств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ует факт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 xml:space="preserve"> просрочки исполнения обязательств, предусмотренных государственным контрактом, и (или) факт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 xml:space="preserve"> расторжения государственных контрактов в одностороннем порядке государственным (муниципальным) заказчиком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минус 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73C3B07" w14:textId="77777777" w:rsidR="0024694E" w:rsidRPr="001E7DDA" w:rsidRDefault="0024694E" w:rsidP="007F4E0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CB173A8" w14:textId="77777777" w:rsidR="0024694E" w:rsidRPr="001E7DDA" w:rsidRDefault="0024694E" w:rsidP="007F4E0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0EAEAE07" w14:textId="025B6A96" w:rsidR="006C5FFD" w:rsidRPr="001E7DDA" w:rsidRDefault="006C5FFD" w:rsidP="007F4E0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данным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BB7C9F" w:rsidRPr="001E7DDA" w14:paraId="02A6AC63" w14:textId="77777777" w:rsidTr="00964FA5">
        <w:trPr>
          <w:trHeight w:val="1806"/>
        </w:trPr>
        <w:tc>
          <w:tcPr>
            <w:tcW w:w="856" w:type="dxa"/>
            <w:shd w:val="clear" w:color="auto" w:fill="auto"/>
          </w:tcPr>
          <w:p w14:paraId="4C8D086E" w14:textId="77777777" w:rsidR="00BB7C9F" w:rsidRPr="001E7DDA" w:rsidRDefault="00BB7C9F" w:rsidP="00BB7C9F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4" w:type="dxa"/>
          </w:tcPr>
          <w:p w14:paraId="04398EF0" w14:textId="7AED64D5" w:rsidR="00BB7C9F" w:rsidRPr="001E7DDA" w:rsidRDefault="00BB7C9F" w:rsidP="00964FA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фактах поставки поставщиком контрафактной и (или) фальсифицированной продукции</w:t>
            </w:r>
          </w:p>
        </w:tc>
        <w:tc>
          <w:tcPr>
            <w:tcW w:w="13182" w:type="dxa"/>
          </w:tcPr>
          <w:p w14:paraId="2F2D3D38" w14:textId="77777777" w:rsidR="00BB7C9F" w:rsidRPr="00BB7C9F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двух и более фактах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 плюс 2 (два) балла.</w:t>
            </w:r>
          </w:p>
          <w:p w14:paraId="75925160" w14:textId="77777777" w:rsidR="00BB7C9F" w:rsidRPr="00BB7C9F" w:rsidRDefault="00BB7C9F" w:rsidP="00BB7C9F">
            <w:pPr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аличие информации об одном факте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1 (один) балл;</w:t>
            </w:r>
          </w:p>
          <w:p w14:paraId="0948CD62" w14:textId="77777777" w:rsidR="00BB7C9F" w:rsidRPr="001E7DDA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тсутствие информации о фактах поставки поставщиком контрафактной и (или)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фальсифицированной продукции: 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0 (ноль) баллов.</w:t>
            </w:r>
          </w:p>
        </w:tc>
        <w:tc>
          <w:tcPr>
            <w:tcW w:w="5761" w:type="dxa"/>
          </w:tcPr>
          <w:p w14:paraId="48FBE5AB" w14:textId="77777777" w:rsidR="00BB7C9F" w:rsidRPr="001E7DDA" w:rsidRDefault="00BB7C9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специализированной организацией по данным, предоставленным ЦКК с использованием информационной подсистемы прослеживаемости изделий (система отслеживания сертификатов)</w:t>
            </w:r>
          </w:p>
        </w:tc>
      </w:tr>
      <w:tr w:rsidR="00961CCE" w:rsidRPr="001E7DDA" w14:paraId="24DB35FE" w14:textId="77777777" w:rsidTr="00485F92">
        <w:trPr>
          <w:trHeight w:val="2357"/>
        </w:trPr>
        <w:tc>
          <w:tcPr>
            <w:tcW w:w="856" w:type="dxa"/>
            <w:shd w:val="clear" w:color="auto" w:fill="auto"/>
          </w:tcPr>
          <w:p w14:paraId="4F300E95" w14:textId="77777777" w:rsidR="00961CCE" w:rsidRDefault="00961CCE" w:rsidP="00961CC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14" w:type="dxa"/>
          </w:tcPr>
          <w:p w14:paraId="01AC41F4" w14:textId="77777777" w:rsidR="00961CCE" w:rsidRPr="00BB7C9F" w:rsidRDefault="00961CCE" w:rsidP="00961CC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 в налоговых декларациях по налогу на добавленную стоимость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(далее – НДС) поставщика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 за 4 налоговых периода, предшествующих последнему оконченному налоговому периоду по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противоречий между сведениями об операциях, содержащимися в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либо при наличии не устраненных несоответствий сведений об операциях, содержащихся в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представленной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поставщиком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 xml:space="preserve">сведениям об указанных операциях, содержащимся в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представленной в налоговый орган другим налогоплательщиком (иным лицом, на которое в соответствии с главой 21 Налогового кодекса Российской Федерации возложена обязанность по представлению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>)</w:t>
            </w:r>
          </w:p>
        </w:tc>
        <w:tc>
          <w:tcPr>
            <w:tcW w:w="13182" w:type="dxa"/>
          </w:tcPr>
          <w:p w14:paraId="486ACD43" w14:textId="77777777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8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Е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сли такие противоречия (несоответствия) свидетельствуют о занижении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подлежащей уплате в бюджеты бюджетной системы Российской Федерации, либо о завышении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заявленной к возмещению, в размере, превышающем 0,65% от суммы вычетов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заявленных в налоговых декларациях за 4 налоговых периода, предшествующих последнему оконченному налоговому периоду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НДС: плюс 2 (два) балла.</w:t>
            </w:r>
          </w:p>
          <w:p w14:paraId="44514FD8" w14:textId="77777777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8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сли такие противоречия (несоответствия) свидетельствуют о занижении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подлежащей уплате в бюджеты бюджетной системы Российской Федерации, либо о завышении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заявленной к возмещению, в размере,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не 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превышающем 0,65% от суммы вычетов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заявленных в налоговых декларациях за 4 налоговых периода, предшествующих последнему оконченному налоговому периоду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НДС: 0 (ноль) баллов.</w:t>
            </w:r>
          </w:p>
          <w:p w14:paraId="7E70ED67" w14:textId="77777777" w:rsidR="00961CCE" w:rsidRPr="00BB7C9F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4D5083C0" w14:textId="0814B48B" w:rsidR="00961CCE" w:rsidRPr="00BB7C9F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961CCE" w:rsidRPr="001E7DDA" w14:paraId="27CC9927" w14:textId="77777777" w:rsidTr="00485F92">
        <w:trPr>
          <w:trHeight w:val="2357"/>
        </w:trPr>
        <w:tc>
          <w:tcPr>
            <w:tcW w:w="856" w:type="dxa"/>
            <w:shd w:val="clear" w:color="auto" w:fill="auto"/>
          </w:tcPr>
          <w:p w14:paraId="08B31191" w14:textId="77777777" w:rsidR="00961CCE" w:rsidRDefault="00961CCE" w:rsidP="00961CC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14" w:type="dxa"/>
          </w:tcPr>
          <w:p w14:paraId="58B5954E" w14:textId="77777777" w:rsidR="00961CCE" w:rsidRDefault="00426023" w:rsidP="00961CC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не являются лицами, обладающими признаками, указанными в подпункте 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>ф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 пункта 1 статьи 23 Федерального закона 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</w:p>
        </w:tc>
        <w:tc>
          <w:tcPr>
            <w:tcW w:w="13182" w:type="dxa"/>
          </w:tcPr>
          <w:p w14:paraId="492DC2ED" w14:textId="77777777" w:rsidR="00961CCE" w:rsidRDefault="00426023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, являются лица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,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 обладающими признаками,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указанны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в подпункт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ф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пункта 1 статьи 23 Федерального закона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»: плюс 1 (один) балл.</w:t>
            </w:r>
          </w:p>
          <w:p w14:paraId="7B9BE605" w14:textId="77777777" w:rsidR="00961CCE" w:rsidRDefault="00426023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,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 xml:space="preserve">не 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являются лица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, 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обладающими признаками, 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указанны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в подпункт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ф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пункта 1 статьи 23 Федерального закона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»: 0 (ноль) баллов.</w:t>
            </w:r>
          </w:p>
          <w:p w14:paraId="26D44B8C" w14:textId="77777777" w:rsidR="00961CCE" w:rsidRDefault="00961CCE" w:rsidP="00961CCE">
            <w:pPr>
              <w:pStyle w:val="a5"/>
              <w:tabs>
                <w:tab w:val="left" w:pos="316"/>
              </w:tabs>
              <w:ind w:left="38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39630BE8" w14:textId="77777777" w:rsidR="00961CCE" w:rsidRPr="001E7DDA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из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961CCE" w:rsidRPr="001E7DDA" w14:paraId="3E76D506" w14:textId="77777777" w:rsidTr="00964FA5">
        <w:trPr>
          <w:trHeight w:val="1149"/>
        </w:trPr>
        <w:tc>
          <w:tcPr>
            <w:tcW w:w="856" w:type="dxa"/>
            <w:shd w:val="clear" w:color="auto" w:fill="auto"/>
          </w:tcPr>
          <w:p w14:paraId="6F1C26C9" w14:textId="77777777" w:rsidR="00961CCE" w:rsidRDefault="00961CCE" w:rsidP="00961CC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4" w:type="dxa"/>
          </w:tcPr>
          <w:p w14:paraId="2608E103" w14:textId="77777777" w:rsidR="00961CCE" w:rsidRDefault="00961CCE" w:rsidP="00961CC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в составе участников (акционеров) поставщика иностранных лиц</w:t>
            </w:r>
            <w:bookmarkStart w:id="1" w:name="_GoBack"/>
            <w:bookmarkEnd w:id="1"/>
          </w:p>
        </w:tc>
        <w:tc>
          <w:tcPr>
            <w:tcW w:w="13182" w:type="dxa"/>
          </w:tcPr>
          <w:p w14:paraId="3DACEA76" w14:textId="77777777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в составе участников (акционеров) поставщика иностранных лиц: плюс 2 (два) балла.</w:t>
            </w:r>
          </w:p>
          <w:p w14:paraId="2DAB7773" w14:textId="77777777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Отсутствие в составе участников (акционеров) поставщика иностранных лиц: 0 (ноль) баллов.</w:t>
            </w:r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 </w:t>
            </w:r>
          </w:p>
          <w:p w14:paraId="261254AA" w14:textId="77777777" w:rsidR="00961CCE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2846C817" w14:textId="77777777" w:rsidR="00961CCE" w:rsidRPr="001E7DDA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из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</w:tbl>
    <w:p w14:paraId="6FD729A2" w14:textId="77777777" w:rsidR="00C8377B" w:rsidRDefault="00C8377B" w:rsidP="007F4E06">
      <w:pPr>
        <w:rPr>
          <w:rFonts w:ascii="Times New Roman" w:hAnsi="Times New Roman" w:cs="Times New Roman"/>
          <w:sz w:val="24"/>
          <w:szCs w:val="24"/>
        </w:rPr>
      </w:pPr>
    </w:p>
    <w:p w14:paraId="2C651F9E" w14:textId="77777777" w:rsid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  <w:r w:rsidRPr="00230988">
        <w:rPr>
          <w:rFonts w:ascii="Proxima Nova ExCn Rg" w:hAnsi="Proxima Nova ExCn Rg" w:cs="Times New Roman"/>
          <w:sz w:val="28"/>
          <w:szCs w:val="24"/>
        </w:rPr>
        <w:t>Поставщик имеет право заблаговременно осуществить в инициативном порядке оценку соответствия настоящим критериям, исходя из данных открытых источников.</w:t>
      </w:r>
    </w:p>
    <w:p w14:paraId="3E7ABC4D" w14:textId="77777777" w:rsid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</w:p>
    <w:p w14:paraId="0596AFE4" w14:textId="4874D9FF" w:rsid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</w:p>
    <w:p w14:paraId="00E6701C" w14:textId="77777777" w:rsidR="00230988" w:rsidRP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</w:p>
    <w:sectPr w:rsidR="00230988" w:rsidRPr="00230988" w:rsidSect="007F4E06">
      <w:pgSz w:w="23814" w:h="16839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8B41" w14:textId="77777777" w:rsidR="00BD47C7" w:rsidRDefault="00BD47C7" w:rsidP="00FA4059">
      <w:r>
        <w:separator/>
      </w:r>
    </w:p>
  </w:endnote>
  <w:endnote w:type="continuationSeparator" w:id="0">
    <w:p w14:paraId="2C4DD15F" w14:textId="77777777" w:rsidR="00BD47C7" w:rsidRDefault="00BD47C7" w:rsidP="00FA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A352" w14:textId="77777777" w:rsidR="00BD47C7" w:rsidRDefault="00BD47C7" w:rsidP="00FA4059">
      <w:r>
        <w:separator/>
      </w:r>
    </w:p>
  </w:footnote>
  <w:footnote w:type="continuationSeparator" w:id="0">
    <w:p w14:paraId="142C79BF" w14:textId="77777777" w:rsidR="00BD47C7" w:rsidRDefault="00BD47C7" w:rsidP="00FA4059">
      <w:r>
        <w:continuationSeparator/>
      </w:r>
    </w:p>
  </w:footnote>
  <w:footnote w:id="1">
    <w:p w14:paraId="1C8C9AF5" w14:textId="6D29DDCD" w:rsidR="000B79EC" w:rsidRPr="00D94A41" w:rsidRDefault="000B79EC">
      <w:pPr>
        <w:pStyle w:val="af4"/>
        <w:rPr>
          <w:rFonts w:ascii="Proxima Nova ExCn Rg" w:hAnsi="Proxima Nova ExCn Rg"/>
        </w:rPr>
      </w:pPr>
      <w:r w:rsidRPr="00D94A41">
        <w:rPr>
          <w:rStyle w:val="af6"/>
          <w:rFonts w:ascii="Proxima Nova ExCn Rg" w:hAnsi="Proxima Nova ExCn Rg"/>
        </w:rPr>
        <w:footnoteRef/>
      </w:r>
      <w:r w:rsidRPr="00D94A41">
        <w:rPr>
          <w:rFonts w:ascii="Proxima Nova ExCn Rg" w:hAnsi="Proxima Nova ExCn Rg"/>
        </w:rPr>
        <w:t xml:space="preserve"> Выписка из Сервиса оценки юридических лиц ФНС предоставляется по шаблону</w:t>
      </w:r>
      <w:r w:rsidR="00D94A41" w:rsidRPr="00D94A41">
        <w:rPr>
          <w:rFonts w:ascii="Proxima Nova ExCn Rg" w:hAnsi="Proxima Nova ExCn Rg"/>
        </w:rPr>
        <w:t xml:space="preserve"> Приложения 2 к приказу ФНС России от 24.03.2023 N ЕД-7-31/181@. Выписка должна быть сформирована по состоянию на дату не ранее 1</w:t>
      </w:r>
      <w:r w:rsidR="00BF2028">
        <w:rPr>
          <w:rFonts w:ascii="Proxima Nova ExCn Rg" w:hAnsi="Proxima Nova ExCn Rg"/>
        </w:rPr>
        <w:t>5</w:t>
      </w:r>
      <w:r w:rsidR="00D94A41" w:rsidRPr="00D94A41">
        <w:rPr>
          <w:rFonts w:ascii="Proxima Nova ExCn Rg" w:hAnsi="Proxima Nova ExCn Rg"/>
        </w:rPr>
        <w:t xml:space="preserve"> </w:t>
      </w:r>
      <w:r w:rsidR="00BF2028">
        <w:rPr>
          <w:rFonts w:ascii="Proxima Nova ExCn Rg" w:hAnsi="Proxima Nova ExCn Rg"/>
        </w:rPr>
        <w:t>дней</w:t>
      </w:r>
      <w:r w:rsidR="00D94A41" w:rsidRPr="00D94A41">
        <w:rPr>
          <w:rFonts w:ascii="Proxima Nova ExCn Rg" w:hAnsi="Proxima Nova ExCn Rg"/>
        </w:rPr>
        <w:t xml:space="preserve"> до даты подачи заявки на аккредитацию.</w:t>
      </w:r>
    </w:p>
  </w:footnote>
  <w:footnote w:id="2">
    <w:p w14:paraId="64C99C4F" w14:textId="58606D8A" w:rsidR="005421CC" w:rsidRPr="005421CC" w:rsidRDefault="005421CC">
      <w:pPr>
        <w:pStyle w:val="af4"/>
        <w:rPr>
          <w:rFonts w:ascii="Proxima Nova ExCn Rg" w:hAnsi="Proxima Nova ExCn Rg"/>
        </w:rPr>
      </w:pPr>
      <w:r w:rsidRPr="005421CC">
        <w:rPr>
          <w:rStyle w:val="af6"/>
          <w:rFonts w:ascii="Proxima Nova ExCn Rg" w:hAnsi="Proxima Nova ExCn Rg"/>
        </w:rPr>
        <w:footnoteRef/>
      </w:r>
      <w:r w:rsidRPr="005421CC">
        <w:rPr>
          <w:rFonts w:ascii="Proxima Nova ExCn Rg" w:hAnsi="Proxima Nova ExCn Rg"/>
        </w:rPr>
        <w:t xml:space="preserve"> </w:t>
      </w:r>
      <w:r>
        <w:rPr>
          <w:rFonts w:ascii="Proxima Nova ExCn Rg" w:hAnsi="Proxima Nova ExCn Rg"/>
        </w:rPr>
        <w:t>Для целей аккредитации по настоящему критерию: в</w:t>
      </w:r>
      <w:r w:rsidRPr="005421CC">
        <w:rPr>
          <w:rFonts w:ascii="Proxima Nova ExCn Rg" w:hAnsi="Proxima Nova ExCn Rg"/>
        </w:rPr>
        <w:t xml:space="preserve"> случае прохождения аккредитации ЮЛ.</w:t>
      </w:r>
    </w:p>
  </w:footnote>
  <w:footnote w:id="3">
    <w:p w14:paraId="268F074D" w14:textId="4D6E5A03" w:rsidR="005421CC" w:rsidRDefault="005421CC">
      <w:pPr>
        <w:pStyle w:val="af4"/>
      </w:pPr>
      <w:r w:rsidRPr="005421CC">
        <w:rPr>
          <w:rStyle w:val="af6"/>
          <w:rFonts w:ascii="Proxima Nova ExCn Rg" w:hAnsi="Proxima Nova ExCn Rg"/>
        </w:rPr>
        <w:footnoteRef/>
      </w:r>
      <w:r w:rsidRPr="005421CC">
        <w:rPr>
          <w:rFonts w:ascii="Proxima Nova ExCn Rg" w:hAnsi="Proxima Nova ExCn Rg"/>
        </w:rPr>
        <w:t xml:space="preserve"> </w:t>
      </w:r>
      <w:r>
        <w:rPr>
          <w:rFonts w:ascii="Proxima Nova ExCn Rg" w:hAnsi="Proxima Nova ExCn Rg"/>
        </w:rPr>
        <w:t>Для целей аккредитации по настоящему критерию: в</w:t>
      </w:r>
      <w:r w:rsidRPr="005421CC">
        <w:rPr>
          <w:rFonts w:ascii="Proxima Nova ExCn Rg" w:hAnsi="Proxima Nova ExCn Rg"/>
        </w:rPr>
        <w:t xml:space="preserve"> случае прохождения аккредитации лиц, не являющихся ЮЛ.</w:t>
      </w:r>
    </w:p>
  </w:footnote>
  <w:footnote w:id="4">
    <w:p w14:paraId="592170B6" w14:textId="77777777" w:rsidR="00E168C8" w:rsidRPr="00E168C8" w:rsidRDefault="00E168C8">
      <w:pPr>
        <w:pStyle w:val="af4"/>
        <w:rPr>
          <w:rFonts w:ascii="Proxima Nova ExCn Rg" w:hAnsi="Proxima Nova ExCn Rg"/>
        </w:rPr>
      </w:pPr>
      <w:r w:rsidRPr="00E168C8">
        <w:rPr>
          <w:rStyle w:val="af6"/>
          <w:rFonts w:ascii="Proxima Nova ExCn Rg" w:hAnsi="Proxima Nova ExCn Rg"/>
        </w:rPr>
        <w:footnoteRef/>
      </w:r>
      <w:r w:rsidRPr="00E168C8">
        <w:rPr>
          <w:rFonts w:ascii="Proxima Nova ExCn Rg" w:hAnsi="Proxima Nova ExCn Rg"/>
        </w:rPr>
        <w:t xml:space="preserve"> Период проверки установлен в соответствии с </w:t>
      </w:r>
      <w:proofErr w:type="spellStart"/>
      <w:r>
        <w:rPr>
          <w:rFonts w:ascii="Proxima Nova ExCn Rg" w:hAnsi="Proxima Nova ExCn Rg"/>
        </w:rPr>
        <w:t>п</w:t>
      </w:r>
      <w:r w:rsidRPr="00E168C8">
        <w:rPr>
          <w:rFonts w:ascii="Proxima Nova ExCn Rg" w:hAnsi="Proxima Nova ExCn Rg"/>
        </w:rPr>
        <w:t>п</w:t>
      </w:r>
      <w:proofErr w:type="spellEnd"/>
      <w:r w:rsidRPr="00E168C8">
        <w:rPr>
          <w:rFonts w:ascii="Proxima Nova ExCn Rg" w:hAnsi="Proxima Nova ExCn Rg"/>
        </w:rPr>
        <w:t>. 15</w:t>
      </w:r>
      <w:r>
        <w:rPr>
          <w:rFonts w:ascii="Proxima Nova ExCn Rg" w:hAnsi="Proxima Nova ExCn Rg"/>
        </w:rPr>
        <w:t xml:space="preserve"> п. 7</w:t>
      </w:r>
      <w:r w:rsidRPr="00E168C8">
        <w:rPr>
          <w:rFonts w:ascii="Proxima Nova ExCn Rg" w:hAnsi="Proxima Nova ExCn Rg"/>
        </w:rPr>
        <w:t xml:space="preserve"> Методики, утвержденной приказом ФНС от 24.03.2023 № ЕД-7-31/181@</w:t>
      </w:r>
      <w:r>
        <w:rPr>
          <w:rFonts w:ascii="Proxima Nova ExCn Rg" w:hAnsi="Proxima Nova ExCn R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93E"/>
    <w:multiLevelType w:val="hybridMultilevel"/>
    <w:tmpl w:val="8042F7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F1FA7"/>
    <w:multiLevelType w:val="hybridMultilevel"/>
    <w:tmpl w:val="0DBE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0A8D"/>
    <w:multiLevelType w:val="hybridMultilevel"/>
    <w:tmpl w:val="0914A71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2FD06C58"/>
    <w:multiLevelType w:val="hybridMultilevel"/>
    <w:tmpl w:val="75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6D9"/>
    <w:multiLevelType w:val="hybridMultilevel"/>
    <w:tmpl w:val="43F44EB8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A4E"/>
    <w:multiLevelType w:val="hybridMultilevel"/>
    <w:tmpl w:val="13EA7B16"/>
    <w:lvl w:ilvl="0" w:tplc="97644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224A"/>
    <w:multiLevelType w:val="hybridMultilevel"/>
    <w:tmpl w:val="CE7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D71"/>
    <w:multiLevelType w:val="hybridMultilevel"/>
    <w:tmpl w:val="1BF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50831"/>
    <w:multiLevelType w:val="multilevel"/>
    <w:tmpl w:val="2348F872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D8"/>
    <w:rsid w:val="000112F8"/>
    <w:rsid w:val="0001562B"/>
    <w:rsid w:val="00053D1A"/>
    <w:rsid w:val="0006085E"/>
    <w:rsid w:val="000717FA"/>
    <w:rsid w:val="00072EF4"/>
    <w:rsid w:val="0007567B"/>
    <w:rsid w:val="000757CA"/>
    <w:rsid w:val="00077E0A"/>
    <w:rsid w:val="000943FA"/>
    <w:rsid w:val="000948CC"/>
    <w:rsid w:val="0009544F"/>
    <w:rsid w:val="00097848"/>
    <w:rsid w:val="000B73A6"/>
    <w:rsid w:val="000B7827"/>
    <w:rsid w:val="000B79EC"/>
    <w:rsid w:val="000C3323"/>
    <w:rsid w:val="000F3DF3"/>
    <w:rsid w:val="000F58F9"/>
    <w:rsid w:val="0011296F"/>
    <w:rsid w:val="0011484D"/>
    <w:rsid w:val="00116655"/>
    <w:rsid w:val="00122429"/>
    <w:rsid w:val="001337DE"/>
    <w:rsid w:val="00145CC0"/>
    <w:rsid w:val="0015024E"/>
    <w:rsid w:val="0015624E"/>
    <w:rsid w:val="001575CA"/>
    <w:rsid w:val="0016397F"/>
    <w:rsid w:val="00176DA8"/>
    <w:rsid w:val="0018097F"/>
    <w:rsid w:val="001843F8"/>
    <w:rsid w:val="00195D2C"/>
    <w:rsid w:val="001A6049"/>
    <w:rsid w:val="001B56B7"/>
    <w:rsid w:val="001B6E3E"/>
    <w:rsid w:val="001D4DE9"/>
    <w:rsid w:val="001D7B1D"/>
    <w:rsid w:val="001E4A27"/>
    <w:rsid w:val="001E7DDA"/>
    <w:rsid w:val="00213EF7"/>
    <w:rsid w:val="00230988"/>
    <w:rsid w:val="002463BC"/>
    <w:rsid w:val="0024694E"/>
    <w:rsid w:val="00246A12"/>
    <w:rsid w:val="002470F5"/>
    <w:rsid w:val="00260E1F"/>
    <w:rsid w:val="00277A09"/>
    <w:rsid w:val="002816D2"/>
    <w:rsid w:val="0028755F"/>
    <w:rsid w:val="002A3216"/>
    <w:rsid w:val="002C35FC"/>
    <w:rsid w:val="002D52AB"/>
    <w:rsid w:val="00302D96"/>
    <w:rsid w:val="0030577C"/>
    <w:rsid w:val="00310BDD"/>
    <w:rsid w:val="00324FC0"/>
    <w:rsid w:val="003250AB"/>
    <w:rsid w:val="00337796"/>
    <w:rsid w:val="0034376F"/>
    <w:rsid w:val="0034496D"/>
    <w:rsid w:val="003548BB"/>
    <w:rsid w:val="00362CFA"/>
    <w:rsid w:val="00370395"/>
    <w:rsid w:val="00397B65"/>
    <w:rsid w:val="003B0CC6"/>
    <w:rsid w:val="003C3B2E"/>
    <w:rsid w:val="00403F3D"/>
    <w:rsid w:val="00410AB8"/>
    <w:rsid w:val="004157D3"/>
    <w:rsid w:val="004171E5"/>
    <w:rsid w:val="004206E7"/>
    <w:rsid w:val="00426023"/>
    <w:rsid w:val="0043629D"/>
    <w:rsid w:val="0045022B"/>
    <w:rsid w:val="004520EF"/>
    <w:rsid w:val="0045607B"/>
    <w:rsid w:val="00456E64"/>
    <w:rsid w:val="00463717"/>
    <w:rsid w:val="00463C49"/>
    <w:rsid w:val="004663FB"/>
    <w:rsid w:val="0047405C"/>
    <w:rsid w:val="004844F8"/>
    <w:rsid w:val="00485F92"/>
    <w:rsid w:val="00487AB9"/>
    <w:rsid w:val="00496C6D"/>
    <w:rsid w:val="00497DE6"/>
    <w:rsid w:val="004B7FC8"/>
    <w:rsid w:val="004C2E75"/>
    <w:rsid w:val="004D38DB"/>
    <w:rsid w:val="004D4684"/>
    <w:rsid w:val="004D7BD7"/>
    <w:rsid w:val="005101BC"/>
    <w:rsid w:val="0052205B"/>
    <w:rsid w:val="00524934"/>
    <w:rsid w:val="005346A7"/>
    <w:rsid w:val="00534836"/>
    <w:rsid w:val="005421CC"/>
    <w:rsid w:val="0054711C"/>
    <w:rsid w:val="00565730"/>
    <w:rsid w:val="00576A4F"/>
    <w:rsid w:val="005975B3"/>
    <w:rsid w:val="005B014B"/>
    <w:rsid w:val="005D61F9"/>
    <w:rsid w:val="005F121C"/>
    <w:rsid w:val="005F2249"/>
    <w:rsid w:val="0061181B"/>
    <w:rsid w:val="00614072"/>
    <w:rsid w:val="006339C1"/>
    <w:rsid w:val="006418EB"/>
    <w:rsid w:val="00663A96"/>
    <w:rsid w:val="006663F6"/>
    <w:rsid w:val="00670A65"/>
    <w:rsid w:val="0067647A"/>
    <w:rsid w:val="0068602F"/>
    <w:rsid w:val="00691124"/>
    <w:rsid w:val="00696BA0"/>
    <w:rsid w:val="006A11BF"/>
    <w:rsid w:val="006A1A15"/>
    <w:rsid w:val="006C5FFD"/>
    <w:rsid w:val="006D1FCE"/>
    <w:rsid w:val="006E481A"/>
    <w:rsid w:val="006F062D"/>
    <w:rsid w:val="006F1E28"/>
    <w:rsid w:val="00724A7B"/>
    <w:rsid w:val="00725DE7"/>
    <w:rsid w:val="00740962"/>
    <w:rsid w:val="00745652"/>
    <w:rsid w:val="00746DCA"/>
    <w:rsid w:val="00753549"/>
    <w:rsid w:val="007570AC"/>
    <w:rsid w:val="00760161"/>
    <w:rsid w:val="00772A18"/>
    <w:rsid w:val="0078104D"/>
    <w:rsid w:val="007846D3"/>
    <w:rsid w:val="00787430"/>
    <w:rsid w:val="007A6BC0"/>
    <w:rsid w:val="007B5A58"/>
    <w:rsid w:val="007B6DD4"/>
    <w:rsid w:val="007C4A32"/>
    <w:rsid w:val="007E0B70"/>
    <w:rsid w:val="007E1F91"/>
    <w:rsid w:val="007F4E06"/>
    <w:rsid w:val="00803E91"/>
    <w:rsid w:val="008126E8"/>
    <w:rsid w:val="00816252"/>
    <w:rsid w:val="0082576B"/>
    <w:rsid w:val="00830BA6"/>
    <w:rsid w:val="0086077B"/>
    <w:rsid w:val="008640D2"/>
    <w:rsid w:val="00875106"/>
    <w:rsid w:val="00876358"/>
    <w:rsid w:val="0088598E"/>
    <w:rsid w:val="00897C49"/>
    <w:rsid w:val="008A1EC0"/>
    <w:rsid w:val="008C73CD"/>
    <w:rsid w:val="008D33C3"/>
    <w:rsid w:val="008D7A71"/>
    <w:rsid w:val="00912BCD"/>
    <w:rsid w:val="00915A09"/>
    <w:rsid w:val="009203EE"/>
    <w:rsid w:val="009403B1"/>
    <w:rsid w:val="00955C12"/>
    <w:rsid w:val="00960190"/>
    <w:rsid w:val="0096149D"/>
    <w:rsid w:val="00961CCE"/>
    <w:rsid w:val="00962A10"/>
    <w:rsid w:val="00964FA5"/>
    <w:rsid w:val="00971383"/>
    <w:rsid w:val="0097517F"/>
    <w:rsid w:val="00975D05"/>
    <w:rsid w:val="00987C30"/>
    <w:rsid w:val="00990C19"/>
    <w:rsid w:val="00993624"/>
    <w:rsid w:val="009A4BB9"/>
    <w:rsid w:val="009A4E76"/>
    <w:rsid w:val="009B7272"/>
    <w:rsid w:val="009D2569"/>
    <w:rsid w:val="009F018D"/>
    <w:rsid w:val="009F4755"/>
    <w:rsid w:val="00A15464"/>
    <w:rsid w:val="00A52D49"/>
    <w:rsid w:val="00A85C14"/>
    <w:rsid w:val="00A94028"/>
    <w:rsid w:val="00A96A0B"/>
    <w:rsid w:val="00AA7FBA"/>
    <w:rsid w:val="00AB0653"/>
    <w:rsid w:val="00AB4ACC"/>
    <w:rsid w:val="00AB4FB4"/>
    <w:rsid w:val="00AB5034"/>
    <w:rsid w:val="00AB73CA"/>
    <w:rsid w:val="00AC6088"/>
    <w:rsid w:val="00AE4BDD"/>
    <w:rsid w:val="00AE5CD5"/>
    <w:rsid w:val="00AF49D7"/>
    <w:rsid w:val="00AF6179"/>
    <w:rsid w:val="00B120A2"/>
    <w:rsid w:val="00B325AB"/>
    <w:rsid w:val="00B41CB1"/>
    <w:rsid w:val="00B53DEE"/>
    <w:rsid w:val="00B61584"/>
    <w:rsid w:val="00B84221"/>
    <w:rsid w:val="00BB153D"/>
    <w:rsid w:val="00BB7C9F"/>
    <w:rsid w:val="00BC2743"/>
    <w:rsid w:val="00BD4664"/>
    <w:rsid w:val="00BD47C7"/>
    <w:rsid w:val="00BD6863"/>
    <w:rsid w:val="00BF2028"/>
    <w:rsid w:val="00BF73A3"/>
    <w:rsid w:val="00C04421"/>
    <w:rsid w:val="00C0480E"/>
    <w:rsid w:val="00C05BB7"/>
    <w:rsid w:val="00C07A52"/>
    <w:rsid w:val="00C1146D"/>
    <w:rsid w:val="00C164CE"/>
    <w:rsid w:val="00C21B7F"/>
    <w:rsid w:val="00C37017"/>
    <w:rsid w:val="00C42FC3"/>
    <w:rsid w:val="00C57D35"/>
    <w:rsid w:val="00C60D65"/>
    <w:rsid w:val="00C62ED4"/>
    <w:rsid w:val="00C761F4"/>
    <w:rsid w:val="00C81A3A"/>
    <w:rsid w:val="00C8377B"/>
    <w:rsid w:val="00CA21E5"/>
    <w:rsid w:val="00CA2FC4"/>
    <w:rsid w:val="00CA3885"/>
    <w:rsid w:val="00CE7E80"/>
    <w:rsid w:val="00D00615"/>
    <w:rsid w:val="00D339B5"/>
    <w:rsid w:val="00D4772F"/>
    <w:rsid w:val="00D86305"/>
    <w:rsid w:val="00D86893"/>
    <w:rsid w:val="00D90AB8"/>
    <w:rsid w:val="00D93519"/>
    <w:rsid w:val="00D94243"/>
    <w:rsid w:val="00D94A41"/>
    <w:rsid w:val="00DB0216"/>
    <w:rsid w:val="00DD6B28"/>
    <w:rsid w:val="00DE24FC"/>
    <w:rsid w:val="00E168C8"/>
    <w:rsid w:val="00E23DFE"/>
    <w:rsid w:val="00E37579"/>
    <w:rsid w:val="00E56ED8"/>
    <w:rsid w:val="00E747B1"/>
    <w:rsid w:val="00EA28E9"/>
    <w:rsid w:val="00ED07D1"/>
    <w:rsid w:val="00ED1304"/>
    <w:rsid w:val="00ED22E0"/>
    <w:rsid w:val="00ED2A48"/>
    <w:rsid w:val="00EE6D1A"/>
    <w:rsid w:val="00EE7D9B"/>
    <w:rsid w:val="00EF09C1"/>
    <w:rsid w:val="00F02814"/>
    <w:rsid w:val="00F07074"/>
    <w:rsid w:val="00F23441"/>
    <w:rsid w:val="00F4728A"/>
    <w:rsid w:val="00F60261"/>
    <w:rsid w:val="00F63E55"/>
    <w:rsid w:val="00F73DB8"/>
    <w:rsid w:val="00F74651"/>
    <w:rsid w:val="00F84685"/>
    <w:rsid w:val="00F84699"/>
    <w:rsid w:val="00FA4059"/>
    <w:rsid w:val="00FB7DB3"/>
    <w:rsid w:val="00FD5116"/>
    <w:rsid w:val="00FE0C09"/>
    <w:rsid w:val="00FE1104"/>
    <w:rsid w:val="00FE5C1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9C4EF1"/>
  <w15:chartTrackingRefBased/>
  <w15:docId w15:val="{DBF8659D-2724-4BBD-AD67-6758123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85C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A85C14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A85C14"/>
    <w:rPr>
      <w:rFonts w:ascii="TimesNewRomanPS-ItalicMT" w:hAnsi="TimesNewRomanPS-ItalicMT" w:hint="default"/>
      <w:b w:val="0"/>
      <w:bCs w:val="0"/>
      <w:i/>
      <w:iCs/>
      <w:color w:val="0000FF"/>
      <w:sz w:val="20"/>
      <w:szCs w:val="20"/>
    </w:rPr>
  </w:style>
  <w:style w:type="paragraph" w:styleId="a5">
    <w:name w:val="List Paragraph"/>
    <w:basedOn w:val="a0"/>
    <w:uiPriority w:val="34"/>
    <w:qFormat/>
    <w:rsid w:val="00A85C1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C3B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2816D2"/>
    <w:rPr>
      <w:color w:val="605E5C"/>
      <w:shd w:val="clear" w:color="auto" w:fill="E1DFDD"/>
    </w:rPr>
  </w:style>
  <w:style w:type="paragraph" w:customStyle="1" w:styleId="3">
    <w:name w:val="[Ростех] Наименование Подраздела (Уровень 3)"/>
    <w:uiPriority w:val="99"/>
    <w:qFormat/>
    <w:rsid w:val="00FF73D9"/>
    <w:pPr>
      <w:keepNext/>
      <w:keepLines/>
      <w:numPr>
        <w:ilvl w:val="1"/>
        <w:numId w:val="9"/>
      </w:numPr>
      <w:suppressAutoHyphens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F73D9"/>
    <w:pPr>
      <w:keepNext/>
      <w:keepLines/>
      <w:numPr>
        <w:numId w:val="9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7">
    <w:name w:val="[Ростех] Простой текст (Без уровня) Знак"/>
    <w:basedOn w:val="a1"/>
    <w:link w:val="a"/>
    <w:uiPriority w:val="99"/>
    <w:locked/>
    <w:rsid w:val="00FF73D9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[Ростех] Простой текст (Без уровня)"/>
    <w:link w:val="a7"/>
    <w:uiPriority w:val="99"/>
    <w:qFormat/>
    <w:rsid w:val="00FF73D9"/>
    <w:pPr>
      <w:numPr>
        <w:ilvl w:val="5"/>
        <w:numId w:val="9"/>
      </w:numPr>
      <w:suppressAutoHyphens/>
      <w:spacing w:before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F73D9"/>
    <w:pPr>
      <w:numPr>
        <w:ilvl w:val="3"/>
        <w:numId w:val="9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F73D9"/>
    <w:pPr>
      <w:numPr>
        <w:ilvl w:val="4"/>
        <w:numId w:val="9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FF73D9"/>
    <w:pPr>
      <w:numPr>
        <w:ilvl w:val="2"/>
        <w:numId w:val="9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A4059"/>
  </w:style>
  <w:style w:type="paragraph" w:styleId="aa">
    <w:name w:val="footer"/>
    <w:basedOn w:val="a0"/>
    <w:link w:val="ab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A4059"/>
  </w:style>
  <w:style w:type="paragraph" w:styleId="ac">
    <w:name w:val="Balloon Text"/>
    <w:basedOn w:val="a0"/>
    <w:link w:val="ad"/>
    <w:uiPriority w:val="99"/>
    <w:semiHidden/>
    <w:unhideWhenUsed/>
    <w:rsid w:val="00614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14072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97517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97517F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751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1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517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12BCD"/>
  </w:style>
  <w:style w:type="paragraph" w:styleId="af4">
    <w:name w:val="footnote text"/>
    <w:basedOn w:val="a0"/>
    <w:link w:val="af5"/>
    <w:uiPriority w:val="99"/>
    <w:semiHidden/>
    <w:unhideWhenUsed/>
    <w:rsid w:val="007570AC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7570AC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7570AC"/>
    <w:rPr>
      <w:vertAlign w:val="superscript"/>
    </w:rPr>
  </w:style>
  <w:style w:type="character" w:styleId="af7">
    <w:name w:val="Unresolved Mention"/>
    <w:basedOn w:val="a1"/>
    <w:uiPriority w:val="99"/>
    <w:semiHidden/>
    <w:unhideWhenUsed/>
    <w:rsid w:val="00876358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133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mru.do" TargetMode="External"/><Relationship Id="rId13" Type="http://schemas.openxmlformats.org/officeDocument/2006/relationships/hyperlink" Target="http://kad.arbitr.ru" TargetMode="External"/><Relationship Id="rId18" Type="http://schemas.openxmlformats.org/officeDocument/2006/relationships/hyperlink" Target="https://gossluzhba.gov.ru/rees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.nalog.ru" TargetMode="External"/><Relationship Id="rId17" Type="http://schemas.openxmlformats.org/officeDocument/2006/relationships/hyperlink" Target="https://service.nalog.ru/b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rvice.nalog.ru/zd.d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ru/open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d.arbitr.ru" TargetMode="External"/><Relationship Id="rId10" Type="http://schemas.openxmlformats.org/officeDocument/2006/relationships/hyperlink" Target="https://egrul.nalo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rvice.nalog.ru/addrfind.do" TargetMode="External"/><Relationship Id="rId14" Type="http://schemas.openxmlformats.org/officeDocument/2006/relationships/hyperlink" Target="http://kad.arbi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A49A-33F7-4F92-8298-8300CAF9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Андрей</dc:creator>
  <cp:keywords/>
  <dc:description/>
  <cp:lastModifiedBy>Пшеничникова Александра Владимировна</cp:lastModifiedBy>
  <cp:revision>4</cp:revision>
  <cp:lastPrinted>2020-11-16T14:06:00Z</cp:lastPrinted>
  <dcterms:created xsi:type="dcterms:W3CDTF">2024-10-08T10:07:00Z</dcterms:created>
  <dcterms:modified xsi:type="dcterms:W3CDTF">2024-10-28T14:17:00Z</dcterms:modified>
</cp:coreProperties>
</file>