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B5995" w14:textId="77777777" w:rsidR="00275379" w:rsidRPr="005926A8" w:rsidRDefault="00275379" w:rsidP="00EF36F7">
      <w:pPr>
        <w:widowControl w:val="0"/>
        <w:spacing w:after="0" w:line="240" w:lineRule="auto"/>
        <w:ind w:left="5670"/>
        <w:rPr>
          <w:rFonts w:ascii="Proxima Nova ExCn Rg" w:hAnsi="Proxima Nova ExCn Rg"/>
          <w:sz w:val="28"/>
          <w:szCs w:val="28"/>
        </w:rPr>
      </w:pPr>
      <w:bookmarkStart w:id="0" w:name="_GoBack"/>
      <w:bookmarkEnd w:id="0"/>
      <w:r w:rsidRPr="005926A8">
        <w:rPr>
          <w:rFonts w:ascii="Proxima Nova ExCn Rg" w:hAnsi="Proxima Nova ExCn Rg"/>
          <w:b/>
          <w:sz w:val="28"/>
          <w:szCs w:val="28"/>
        </w:rPr>
        <w:t>Приложение № 12</w:t>
      </w:r>
      <w:r w:rsidRPr="005926A8">
        <w:rPr>
          <w:rFonts w:ascii="Proxima Nova ExCn Rg" w:hAnsi="Proxima Nova ExCn Rg"/>
          <w:sz w:val="28"/>
          <w:szCs w:val="28"/>
        </w:rPr>
        <w:br/>
        <w:t>к Единому Положению о закупке Государственной корпорации «</w:t>
      </w:r>
      <w:proofErr w:type="spellStart"/>
      <w:r w:rsidRPr="005926A8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Pr="005926A8">
        <w:rPr>
          <w:rFonts w:ascii="Proxima Nova ExCn Rg" w:hAnsi="Proxima Nova ExCn Rg"/>
          <w:sz w:val="28"/>
          <w:szCs w:val="28"/>
        </w:rPr>
        <w:t>»</w:t>
      </w:r>
    </w:p>
    <w:p w14:paraId="15186E11" w14:textId="77777777" w:rsidR="00275379" w:rsidRPr="005926A8" w:rsidRDefault="0027537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654339D8" w14:textId="77777777" w:rsidR="00275379" w:rsidRPr="005926A8" w:rsidRDefault="0027537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5F0F1219" w14:textId="77777777"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ПОРЯДОК</w:t>
      </w:r>
    </w:p>
    <w:p w14:paraId="603621DF" w14:textId="77777777"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ОПРЕДЕЛЕНИЯ ПЕРЕЧНЯ ПОСТАВЩИКОВ, ПРИГЛАШАЕМЫХ ДЛЯ УЧАСТИЯ В ЗАКУПКАХ,</w:t>
      </w:r>
    </w:p>
    <w:p w14:paraId="17BE4B38" w14:textId="77777777"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ПРОВОДИМЫХ В ЗАКРЫТОЙ ФОРМЕ</w:t>
      </w:r>
    </w:p>
    <w:p w14:paraId="7A5869B3" w14:textId="77777777" w:rsidR="00055F81" w:rsidRDefault="00055F81" w:rsidP="00EF36F7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</w:p>
    <w:p w14:paraId="2CDBE75F" w14:textId="77777777" w:rsidR="003B4259" w:rsidRPr="00C530D4" w:rsidRDefault="003B4259" w:rsidP="00EF36F7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  <w:r w:rsidRPr="00C530D4">
        <w:rPr>
          <w:rFonts w:ascii="Proxima Nova ExCn Rg" w:hAnsi="Proxima Nova ExCn Rg"/>
          <w:b/>
          <w:sz w:val="28"/>
          <w:szCs w:val="28"/>
        </w:rPr>
        <w:t>ТЕРМИНЫ И ОПРЕДЕЛЕНИЯ</w:t>
      </w:r>
    </w:p>
    <w:p w14:paraId="0B47FE5B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Термины и определения, упомянутые в тексте </w:t>
      </w:r>
      <w:r w:rsidR="00275379" w:rsidRPr="005926A8">
        <w:rPr>
          <w:rFonts w:ascii="Proxima Nova ExCn Rg" w:hAnsi="Proxima Nova ExCn Rg"/>
          <w:sz w:val="28"/>
          <w:szCs w:val="28"/>
        </w:rPr>
        <w:t>Порядк</w:t>
      </w:r>
      <w:r w:rsidR="00B04EA8">
        <w:rPr>
          <w:rFonts w:ascii="Proxima Nova ExCn Rg" w:hAnsi="Proxima Nova ExCn Rg"/>
          <w:sz w:val="28"/>
          <w:szCs w:val="28"/>
        </w:rPr>
        <w:t>а</w:t>
      </w:r>
      <w:r w:rsidRPr="005926A8">
        <w:rPr>
          <w:rFonts w:ascii="Proxima Nova ExCn Rg" w:hAnsi="Proxima Nova ExCn Rg"/>
          <w:sz w:val="28"/>
          <w:szCs w:val="28"/>
        </w:rPr>
        <w:t xml:space="preserve">, используются в значениях, установленных </w:t>
      </w:r>
      <w:r w:rsidR="00275379" w:rsidRPr="005926A8">
        <w:rPr>
          <w:rFonts w:ascii="Proxima Nova ExCn Rg" w:hAnsi="Proxima Nova ExCn Rg"/>
          <w:sz w:val="28"/>
          <w:szCs w:val="28"/>
        </w:rPr>
        <w:t>Е</w:t>
      </w:r>
      <w:r w:rsidRPr="005926A8">
        <w:rPr>
          <w:rFonts w:ascii="Proxima Nova ExCn Rg" w:hAnsi="Proxima Nova ExCn Rg"/>
          <w:sz w:val="28"/>
          <w:szCs w:val="28"/>
        </w:rPr>
        <w:t xml:space="preserve">диным </w:t>
      </w:r>
      <w:hyperlink r:id="rId8" w:history="1">
        <w:r w:rsidRPr="005926A8">
          <w:rPr>
            <w:rFonts w:ascii="Proxima Nova ExCn Rg" w:hAnsi="Proxima Nova ExCn Rg"/>
            <w:sz w:val="28"/>
            <w:szCs w:val="28"/>
          </w:rPr>
          <w:t>Положением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о закупке Государственной корпорации </w:t>
      </w:r>
      <w:r w:rsidR="00275379" w:rsidRPr="005926A8">
        <w:rPr>
          <w:rFonts w:ascii="Proxima Nova ExCn Rg" w:hAnsi="Proxima Nova ExCn Rg"/>
          <w:sz w:val="28"/>
          <w:szCs w:val="28"/>
        </w:rPr>
        <w:t>«</w:t>
      </w:r>
      <w:proofErr w:type="spellStart"/>
      <w:r w:rsidRPr="005926A8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="00275379" w:rsidRPr="005926A8">
        <w:rPr>
          <w:rFonts w:ascii="Proxima Nova ExCn Rg" w:hAnsi="Proxima Nova ExCn Rg"/>
          <w:sz w:val="28"/>
          <w:szCs w:val="28"/>
        </w:rPr>
        <w:t>»</w:t>
      </w:r>
      <w:r w:rsidRPr="005926A8">
        <w:rPr>
          <w:rFonts w:ascii="Proxima Nova ExCn Rg" w:hAnsi="Proxima Nova ExCn Rg"/>
          <w:sz w:val="28"/>
          <w:szCs w:val="28"/>
        </w:rPr>
        <w:t>.</w:t>
      </w:r>
    </w:p>
    <w:p w14:paraId="63F5B08A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Термины и определения, не упомянутые в Положении, вводятся в действие настоящим </w:t>
      </w:r>
      <w:r w:rsidR="00275379" w:rsidRPr="005926A8">
        <w:rPr>
          <w:rFonts w:ascii="Proxima Nova ExCn Rg" w:hAnsi="Proxima Nova ExCn Rg"/>
          <w:sz w:val="28"/>
          <w:szCs w:val="28"/>
        </w:rPr>
        <w:t>Порядком</w:t>
      </w:r>
      <w:r w:rsidRPr="005926A8">
        <w:rPr>
          <w:rFonts w:ascii="Proxima Nova ExCn Rg" w:hAnsi="Proxima Nova ExCn Rg"/>
          <w:sz w:val="28"/>
          <w:szCs w:val="28"/>
        </w:rPr>
        <w:t>.</w:t>
      </w:r>
    </w:p>
    <w:p w14:paraId="638282E9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Перечень поставщиков - список поставщиков/производителей, приглашаемых к участию в закупке, проводимой в закрытой форме.</w:t>
      </w:r>
    </w:p>
    <w:p w14:paraId="20E50A40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0DC6F86B" w14:textId="77777777" w:rsidR="003B4259" w:rsidRPr="001A4399" w:rsidRDefault="003B4259" w:rsidP="001A4399">
      <w:pPr>
        <w:pStyle w:val="21"/>
        <w:numPr>
          <w:ilvl w:val="0"/>
          <w:numId w:val="1"/>
        </w:numPr>
        <w:spacing w:before="120" w:after="0" w:line="240" w:lineRule="auto"/>
        <w:jc w:val="center"/>
        <w:rPr>
          <w:rFonts w:ascii="Proxima Nova ExCn Rg" w:hAnsi="Proxima Nova ExCn Rg"/>
          <w:b/>
          <w:sz w:val="28"/>
        </w:rPr>
      </w:pPr>
      <w:r w:rsidRPr="001A4399">
        <w:rPr>
          <w:rFonts w:ascii="Proxima Nova ExCn Rg" w:hAnsi="Proxima Nova ExCn Rg"/>
          <w:b/>
          <w:sz w:val="28"/>
        </w:rPr>
        <w:t>ОБЩИЕ ПОЛОЖЕНИЯ</w:t>
      </w:r>
    </w:p>
    <w:p w14:paraId="2534D912" w14:textId="77777777" w:rsidR="003B4259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</w:rPr>
      </w:pPr>
      <w:r w:rsidRPr="00EF36F7">
        <w:rPr>
          <w:rFonts w:ascii="Proxima Nova ExCn Rg" w:hAnsi="Proxima Nova ExCn Rg"/>
          <w:sz w:val="28"/>
        </w:rPr>
        <w:t>Настоящий Порядок принят в развитие норм Положения.</w:t>
      </w:r>
    </w:p>
    <w:p w14:paraId="777843DA" w14:textId="1F3BB5D2"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bookmarkStart w:id="1" w:name="P53"/>
      <w:bookmarkStart w:id="2" w:name="_Ref21965024"/>
      <w:bookmarkEnd w:id="1"/>
      <w:r w:rsidRPr="00EF36F7">
        <w:rPr>
          <w:rFonts w:ascii="Proxima Nova ExCn Rg" w:hAnsi="Proxima Nova ExCn Rg"/>
          <w:sz w:val="28"/>
        </w:rPr>
        <w:t>Настоящий</w:t>
      </w:r>
      <w:r w:rsidRPr="005926A8">
        <w:rPr>
          <w:rFonts w:ascii="Proxima Nova ExCn Rg" w:hAnsi="Proxima Nova ExCn Rg"/>
          <w:sz w:val="28"/>
          <w:szCs w:val="28"/>
        </w:rPr>
        <w:t xml:space="preserve"> Порядок определяет порядок формирования и утверждения перечня поставщиков, приглашаемых для участия в конкурентных способах закупки, проводимых в закрытой форме по основаниям, предусмотренным подразделами 19.6 (закупки, сведения о которых не составляют государственную тайну, но не подлежат размещению) и 19.7 (закупки, содержащие сведения, составляющие коммерческую тайну и/или служебную информацию ограниченного распространения, проводимые заказчиками II группы) Положения.</w:t>
      </w:r>
      <w:bookmarkEnd w:id="2"/>
    </w:p>
    <w:p w14:paraId="5BD00ADD" w14:textId="77777777" w:rsidR="000232AD" w:rsidRPr="000232AD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Перечень поставщиков формируется для каждой конкретной закупки по форме </w:t>
      </w:r>
      <w:hyperlink w:anchor="P97" w:history="1">
        <w:r w:rsidRPr="005926A8">
          <w:rPr>
            <w:rFonts w:ascii="Proxima Nova ExCn Rg" w:hAnsi="Proxima Nova ExCn Rg"/>
            <w:sz w:val="28"/>
            <w:szCs w:val="28"/>
          </w:rPr>
          <w:t>Приложения</w:t>
        </w:r>
        <w:r w:rsidR="004E4B21">
          <w:rPr>
            <w:rFonts w:ascii="Proxima Nova ExCn Rg" w:hAnsi="Proxima Nova ExCn Rg"/>
            <w:sz w:val="28"/>
            <w:szCs w:val="28"/>
          </w:rPr>
          <w:t> </w:t>
        </w:r>
        <w:r w:rsidR="005926A8">
          <w:rPr>
            <w:rFonts w:ascii="Proxima Nova ExCn Rg" w:hAnsi="Proxima Nova ExCn Rg"/>
            <w:sz w:val="28"/>
            <w:szCs w:val="28"/>
          </w:rPr>
          <w:t>№</w:t>
        </w:r>
        <w:r w:rsidRPr="005926A8">
          <w:rPr>
            <w:rFonts w:ascii="Proxima Nova ExCn Rg" w:hAnsi="Proxima Nova ExCn Rg"/>
            <w:sz w:val="28"/>
            <w:szCs w:val="28"/>
          </w:rPr>
          <w:t xml:space="preserve"> 1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к настоящему Порядку</w:t>
      </w:r>
      <w:r w:rsidR="000232AD">
        <w:rPr>
          <w:rFonts w:ascii="Proxima Nova ExCn Rg" w:hAnsi="Proxima Nova ExCn Rg"/>
          <w:sz w:val="28"/>
          <w:szCs w:val="28"/>
        </w:rPr>
        <w:t>:</w:t>
      </w:r>
    </w:p>
    <w:p w14:paraId="573DA61D" w14:textId="77777777" w:rsidR="000232AD" w:rsidRPr="000232AD" w:rsidRDefault="000232AD" w:rsidP="000232AD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>при проведении закупки в бумажной форме;</w:t>
      </w:r>
    </w:p>
    <w:p w14:paraId="731A7A9A" w14:textId="77777777" w:rsidR="000232AD" w:rsidRPr="000232AD" w:rsidRDefault="000232AD" w:rsidP="000232AD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>при проведении закупки на ЗЭТП в случае, если Инициатором закупки принято решение о необходимости формирования такого перечня.</w:t>
      </w:r>
    </w:p>
    <w:p w14:paraId="59DE5E81" w14:textId="77777777" w:rsidR="003B4259" w:rsidRPr="005926A8" w:rsidRDefault="000232AD" w:rsidP="000232AD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 xml:space="preserve">Инициатор закупки вправе принять решение о направлении приглашения к участию в закупке всем поставщикам, аккредитованным на ЗЭТП, </w:t>
      </w:r>
      <w:r w:rsidR="001E1F0F">
        <w:rPr>
          <w:rFonts w:ascii="Proxima Nova ExCn Rg" w:hAnsi="Proxima Nova ExCn Rg"/>
          <w:sz w:val="28"/>
          <w:szCs w:val="28"/>
        </w:rPr>
        <w:t>П</w:t>
      </w:r>
      <w:r w:rsidRPr="000232AD">
        <w:rPr>
          <w:rFonts w:ascii="Proxima Nova ExCn Rg" w:hAnsi="Proxima Nova ExCn Rg"/>
          <w:sz w:val="28"/>
          <w:szCs w:val="28"/>
        </w:rPr>
        <w:t>еречень пост</w:t>
      </w:r>
      <w:r>
        <w:rPr>
          <w:rFonts w:ascii="Proxima Nova ExCn Rg" w:hAnsi="Proxima Nova ExCn Rg"/>
          <w:sz w:val="28"/>
          <w:szCs w:val="28"/>
        </w:rPr>
        <w:t>авщиков при этом не формируется</w:t>
      </w:r>
      <w:r w:rsidR="003B4259" w:rsidRPr="005926A8">
        <w:rPr>
          <w:rFonts w:ascii="Proxima Nova ExCn Rg" w:hAnsi="Proxima Nova ExCn Rg"/>
          <w:sz w:val="28"/>
          <w:szCs w:val="28"/>
        </w:rPr>
        <w:t>.</w:t>
      </w:r>
    </w:p>
    <w:p w14:paraId="42DC5EBE" w14:textId="77777777" w:rsidR="003B4259" w:rsidRPr="005926A8" w:rsidRDefault="003B4259" w:rsidP="000232AD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Настоящий </w:t>
      </w:r>
      <w:r w:rsidR="00B04EA8">
        <w:rPr>
          <w:rFonts w:ascii="Proxima Nova ExCn Rg" w:hAnsi="Proxima Nova ExCn Rg"/>
          <w:sz w:val="28"/>
          <w:szCs w:val="28"/>
        </w:rPr>
        <w:t>П</w:t>
      </w:r>
      <w:r w:rsidRPr="005926A8">
        <w:rPr>
          <w:rFonts w:ascii="Proxima Nova ExCn Rg" w:hAnsi="Proxima Nova ExCn Rg"/>
          <w:sz w:val="28"/>
          <w:szCs w:val="28"/>
        </w:rPr>
        <w:t xml:space="preserve">орядок может применяться при выборе конкретного поставщика, с которым заключается договор как с единственным поставщиком, по основаниям, предусмотренным </w:t>
      </w:r>
      <w:hyperlink r:id="rId9" w:history="1">
        <w:r w:rsidRPr="005926A8">
          <w:rPr>
            <w:rFonts w:ascii="Proxima Nova ExCn Rg" w:hAnsi="Proxima Nova ExCn Rg"/>
            <w:sz w:val="28"/>
            <w:szCs w:val="28"/>
          </w:rPr>
          <w:t>Положением</w:t>
        </w:r>
      </w:hyperlink>
      <w:r w:rsidRPr="005926A8">
        <w:rPr>
          <w:rFonts w:ascii="Proxima Nova ExCn Rg" w:hAnsi="Proxima Nova ExCn Rg"/>
          <w:sz w:val="28"/>
          <w:szCs w:val="28"/>
        </w:rPr>
        <w:t>, в отношении закупок, указанных в подразделах 19.6 и 19.7 Положения о закупке.</w:t>
      </w:r>
    </w:p>
    <w:p w14:paraId="1B2B7DBC" w14:textId="77777777" w:rsidR="005926A8" w:rsidRPr="005926A8" w:rsidRDefault="005926A8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6E835F8C" w14:textId="77777777" w:rsidR="003B4259" w:rsidRPr="001A4399" w:rsidRDefault="003B4259" w:rsidP="001A4399">
      <w:pPr>
        <w:pStyle w:val="21"/>
        <w:numPr>
          <w:ilvl w:val="0"/>
          <w:numId w:val="1"/>
        </w:numPr>
        <w:spacing w:before="120" w:after="0" w:line="240" w:lineRule="auto"/>
        <w:jc w:val="center"/>
        <w:rPr>
          <w:rFonts w:ascii="Proxima Nova ExCn Rg" w:hAnsi="Proxima Nova ExCn Rg"/>
          <w:b/>
          <w:sz w:val="28"/>
        </w:rPr>
      </w:pPr>
      <w:r w:rsidRPr="001A4399">
        <w:rPr>
          <w:rFonts w:ascii="Proxima Nova ExCn Rg" w:hAnsi="Proxima Nova ExCn Rg"/>
          <w:b/>
          <w:sz w:val="28"/>
        </w:rPr>
        <w:t>ПОРЯДОК ФОРМИРОВАНИЯ ПЕРЕЧНЯ ПОСТАВЩИКОВ</w:t>
      </w:r>
    </w:p>
    <w:p w14:paraId="40F57E49" w14:textId="77777777" w:rsidR="003B4259" w:rsidRPr="005926A8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3" w:name="P59"/>
      <w:bookmarkStart w:id="4" w:name="_Ref21965040"/>
      <w:bookmarkEnd w:id="3"/>
      <w:r w:rsidRPr="005926A8">
        <w:rPr>
          <w:rFonts w:ascii="Proxima Nova ExCn Rg" w:hAnsi="Proxima Nova ExCn Rg"/>
          <w:sz w:val="28"/>
          <w:szCs w:val="28"/>
        </w:rPr>
        <w:t>В целях формирования Перечня поставщиков Инициатор закупки:</w:t>
      </w:r>
      <w:bookmarkEnd w:id="4"/>
    </w:p>
    <w:p w14:paraId="24FA9D40" w14:textId="77777777" w:rsidR="003B4259" w:rsidRPr="005926A8" w:rsidRDefault="003B4259" w:rsidP="002129B7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изучает предмет закупки, проводимой в закрытой форме по основаниям, указанным в п.</w:t>
      </w:r>
      <w:r w:rsidR="00210A09">
        <w:rPr>
          <w:rFonts w:ascii="Proxima Nova ExCn Rg" w:hAnsi="Proxima Nova ExCn Rg"/>
          <w:sz w:val="28"/>
          <w:szCs w:val="28"/>
        </w:rPr>
        <w:t> </w:t>
      </w:r>
      <w:r w:rsidR="00210A09">
        <w:rPr>
          <w:rFonts w:ascii="Proxima Nova ExCn Rg" w:hAnsi="Proxima Nova ExCn Rg"/>
          <w:sz w:val="28"/>
          <w:szCs w:val="28"/>
        </w:rPr>
        <w:fldChar w:fldCharType="begin"/>
      </w:r>
      <w:r w:rsidR="00210A09">
        <w:rPr>
          <w:rFonts w:ascii="Proxima Nova ExCn Rg" w:hAnsi="Proxima Nova ExCn Rg"/>
          <w:sz w:val="28"/>
          <w:szCs w:val="28"/>
        </w:rPr>
        <w:instrText xml:space="preserve"> REF _Ref21965024 \w \h </w:instrText>
      </w:r>
      <w:r w:rsidR="00210A09">
        <w:rPr>
          <w:rFonts w:ascii="Proxima Nova ExCn Rg" w:hAnsi="Proxima Nova ExCn Rg"/>
          <w:sz w:val="28"/>
          <w:szCs w:val="28"/>
        </w:rPr>
      </w:r>
      <w:r w:rsidR="00210A09">
        <w:rPr>
          <w:rFonts w:ascii="Proxima Nova ExCn Rg" w:hAnsi="Proxima Nova ExCn Rg"/>
          <w:sz w:val="28"/>
          <w:szCs w:val="28"/>
        </w:rPr>
        <w:fldChar w:fldCharType="separate"/>
      </w:r>
      <w:r w:rsidR="00210A09">
        <w:rPr>
          <w:rFonts w:ascii="Proxima Nova ExCn Rg" w:hAnsi="Proxima Nova ExCn Rg"/>
          <w:sz w:val="28"/>
          <w:szCs w:val="28"/>
        </w:rPr>
        <w:t>1.2</w:t>
      </w:r>
      <w:r w:rsidR="00210A09">
        <w:rPr>
          <w:rFonts w:ascii="Proxima Nova ExCn Rg" w:hAnsi="Proxima Nova ExCn Rg"/>
          <w:sz w:val="28"/>
          <w:szCs w:val="28"/>
        </w:rPr>
        <w:fldChar w:fldCharType="end"/>
      </w:r>
      <w:r w:rsidR="007137ED">
        <w:rPr>
          <w:rFonts w:ascii="Proxima Nova ExCn Rg" w:hAnsi="Proxima Nova ExCn Rg"/>
          <w:sz w:val="28"/>
          <w:szCs w:val="28"/>
          <w:lang w:val="en-US"/>
        </w:rPr>
        <w:t xml:space="preserve"> </w:t>
      </w:r>
      <w:r w:rsidRPr="005926A8">
        <w:rPr>
          <w:rFonts w:ascii="Proxima Nova ExCn Rg" w:hAnsi="Proxima Nova ExCn Rg"/>
          <w:sz w:val="28"/>
          <w:szCs w:val="28"/>
        </w:rPr>
        <w:lastRenderedPageBreak/>
        <w:t>настоящего Порядка.</w:t>
      </w:r>
    </w:p>
    <w:p w14:paraId="3D6F54DA" w14:textId="77777777" w:rsidR="003B4259" w:rsidRPr="005926A8" w:rsidRDefault="003B4259" w:rsidP="002129B7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определяет необходимость наличия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документов.</w:t>
      </w:r>
    </w:p>
    <w:p w14:paraId="7316F64D" w14:textId="77777777" w:rsidR="003B4259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5" w:name="P62"/>
      <w:bookmarkStart w:id="6" w:name="_Ref21965053"/>
      <w:bookmarkEnd w:id="5"/>
      <w:r w:rsidRPr="005926A8">
        <w:rPr>
          <w:rFonts w:ascii="Proxima Nova ExCn Rg" w:hAnsi="Proxima Nova ExCn Rg"/>
          <w:sz w:val="28"/>
          <w:szCs w:val="28"/>
        </w:rPr>
        <w:t xml:space="preserve">Инициатор закупки, с учетом информации, полученной в соответствии с п. 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_Ref21965040 \w \h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2.1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 w:rsidR="004974FD">
        <w:rPr>
          <w:rFonts w:ascii="Proxima Nova ExCn Rg" w:hAnsi="Proxima Nova ExCn Rg"/>
          <w:sz w:val="28"/>
          <w:szCs w:val="28"/>
        </w:rPr>
        <w:t xml:space="preserve"> </w:t>
      </w:r>
      <w:r w:rsidRPr="005926A8">
        <w:rPr>
          <w:rFonts w:ascii="Proxima Nova ExCn Rg" w:hAnsi="Proxima Nova ExCn Rg"/>
          <w:sz w:val="28"/>
          <w:szCs w:val="28"/>
        </w:rPr>
        <w:t>настоящего Порядка, осуществляет действия по определению Перечня поставщиков - потенциальных участников закупки</w:t>
      </w:r>
      <w:r w:rsidR="00DA0E52" w:rsidRPr="00373DA2">
        <w:rPr>
          <w:rFonts w:ascii="Proxima Nova ExCn Rg" w:hAnsi="Proxima Nova ExCn Rg"/>
          <w:sz w:val="28"/>
          <w:szCs w:val="28"/>
        </w:rPr>
        <w:t xml:space="preserve"> </w:t>
      </w:r>
      <w:r w:rsidR="00DA0E52">
        <w:rPr>
          <w:rFonts w:ascii="Proxima Nova ExCn Rg" w:hAnsi="Proxima Nova ExCn Rg"/>
          <w:sz w:val="28"/>
          <w:szCs w:val="28"/>
        </w:rPr>
        <w:t>путем применения не менее чем двух способов из числа нижеперечисленных</w:t>
      </w:r>
      <w:r w:rsidRPr="005926A8">
        <w:rPr>
          <w:rFonts w:ascii="Proxima Nova ExCn Rg" w:hAnsi="Proxima Nova ExCn Rg"/>
          <w:sz w:val="28"/>
          <w:szCs w:val="28"/>
        </w:rPr>
        <w:t>:</w:t>
      </w:r>
      <w:bookmarkEnd w:id="6"/>
    </w:p>
    <w:p w14:paraId="52F3D046" w14:textId="77777777" w:rsidR="003B4259" w:rsidRPr="005926A8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осуществляет поиск поставщиков, являющихся разработчиками (производителями) продукции, являющейся предметом закупки (далее </w:t>
      </w:r>
      <w:r w:rsidR="00434BF4">
        <w:rPr>
          <w:rFonts w:ascii="Proxima Nova ExCn Rg" w:hAnsi="Proxima Nova ExCn Rg"/>
          <w:sz w:val="28"/>
          <w:szCs w:val="28"/>
        </w:rPr>
        <w:t>–</w:t>
      </w:r>
      <w:r w:rsidRPr="005926A8">
        <w:rPr>
          <w:rFonts w:ascii="Proxima Nova ExCn Rg" w:hAnsi="Proxima Nova ExCn Rg"/>
          <w:sz w:val="28"/>
          <w:szCs w:val="28"/>
        </w:rPr>
        <w:t xml:space="preserve"> аналогичная продукция);</w:t>
      </w:r>
    </w:p>
    <w:p w14:paraId="6E89E146" w14:textId="5084D4FE" w:rsidR="003B4259" w:rsidRPr="00373DA2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7673F">
        <w:rPr>
          <w:rFonts w:ascii="Proxima Nova ExCn Rg" w:hAnsi="Proxima Nova ExCn Rg"/>
          <w:sz w:val="28"/>
          <w:szCs w:val="28"/>
        </w:rPr>
        <w:t>осуществляет поиск поставщиков, специализирующихся на поставке аналогичной продукции</w:t>
      </w:r>
      <w:r w:rsidR="004F7012">
        <w:rPr>
          <w:rFonts w:ascii="Proxima Nova ExCn Rg" w:hAnsi="Proxima Nova ExCn Rg"/>
          <w:sz w:val="28"/>
          <w:szCs w:val="28"/>
        </w:rPr>
        <w:t>, в том числе среди организаций Корпорации</w:t>
      </w:r>
      <w:r w:rsidRPr="00373DA2">
        <w:rPr>
          <w:rFonts w:ascii="Proxima Nova ExCn Rg" w:hAnsi="Proxima Nova ExCn Rg"/>
          <w:sz w:val="28"/>
          <w:szCs w:val="28"/>
        </w:rPr>
        <w:t>;</w:t>
      </w:r>
    </w:p>
    <w:p w14:paraId="3A941E16" w14:textId="77777777" w:rsidR="003B4259" w:rsidRPr="00373DA2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373DA2">
        <w:rPr>
          <w:rFonts w:ascii="Proxima Nova ExCn Rg" w:hAnsi="Proxima Nova ExCn Rg"/>
          <w:sz w:val="28"/>
          <w:szCs w:val="28"/>
        </w:rPr>
        <w:t xml:space="preserve">осуществляет поиск поставщиков путем анализа ранее заключенных </w:t>
      </w:r>
      <w:r w:rsidR="00B04EA8" w:rsidRPr="00373DA2">
        <w:rPr>
          <w:rFonts w:ascii="Proxima Nova ExCn Rg" w:hAnsi="Proxima Nova ExCn Rg"/>
          <w:sz w:val="28"/>
          <w:szCs w:val="28"/>
        </w:rPr>
        <w:t>з</w:t>
      </w:r>
      <w:r w:rsidRPr="00373DA2">
        <w:rPr>
          <w:rFonts w:ascii="Proxima Nova ExCn Rg" w:hAnsi="Proxima Nova ExCn Rg"/>
          <w:sz w:val="28"/>
          <w:szCs w:val="28"/>
        </w:rPr>
        <w:t>аказчиком договоров, предметом которых была аналогичная продукция;</w:t>
      </w:r>
    </w:p>
    <w:p w14:paraId="5F52FBF2" w14:textId="77777777" w:rsidR="00D84FB8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7" w:name="_Ref21965093"/>
      <w:r w:rsidRPr="00373DA2">
        <w:rPr>
          <w:rFonts w:ascii="Proxima Nova ExCn Rg" w:hAnsi="Proxima Nova ExCn Rg"/>
          <w:sz w:val="28"/>
          <w:szCs w:val="28"/>
        </w:rPr>
        <w:t xml:space="preserve">осуществляет </w:t>
      </w:r>
      <w:r w:rsidR="00DA0E52">
        <w:rPr>
          <w:rFonts w:ascii="Proxima Nova ExCn Rg" w:hAnsi="Proxima Nova ExCn Rg"/>
          <w:sz w:val="28"/>
          <w:szCs w:val="28"/>
        </w:rPr>
        <w:t xml:space="preserve">поиск поставщиков путем направления официальных запросов в </w:t>
      </w:r>
      <w:r w:rsidR="004B757D">
        <w:rPr>
          <w:rFonts w:ascii="Proxima Nova ExCn Rg" w:hAnsi="Proxima Nova ExCn Rg"/>
          <w:sz w:val="28"/>
          <w:szCs w:val="28"/>
        </w:rPr>
        <w:t>органы государственной власти, государственные органы, органы местного самоуправления, юридическим лицам с соблюдением требований к обороту конфиденциальной или иной охраняемой информации</w:t>
      </w:r>
      <w:r w:rsidR="00D84FB8">
        <w:rPr>
          <w:rFonts w:ascii="Proxima Nova ExCn Rg" w:hAnsi="Proxima Nova ExCn Rg"/>
          <w:sz w:val="28"/>
          <w:szCs w:val="28"/>
        </w:rPr>
        <w:t>;</w:t>
      </w:r>
    </w:p>
    <w:p w14:paraId="0D985779" w14:textId="77777777" w:rsidR="003B4259" w:rsidRDefault="00D84FB8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373DA2">
        <w:rPr>
          <w:rFonts w:ascii="Proxima Nova ExCn Rg" w:hAnsi="Proxima Nova ExCn Rg"/>
          <w:sz w:val="28"/>
          <w:szCs w:val="28"/>
        </w:rPr>
        <w:t>осуществляет</w:t>
      </w:r>
      <w:r>
        <w:rPr>
          <w:rFonts w:ascii="Proxima Nova ExCn Rg" w:hAnsi="Proxima Nova ExCn Rg"/>
          <w:sz w:val="28"/>
          <w:szCs w:val="28"/>
        </w:rPr>
        <w:t xml:space="preserve"> поиск поставщиков среди лиц, прошедших аккредитацию в соответствии с подразделом 6.7 Положения</w:t>
      </w:r>
      <w:r w:rsidR="00E9284D">
        <w:rPr>
          <w:rFonts w:ascii="Proxima Nova ExCn Rg" w:hAnsi="Proxima Nova ExCn Rg"/>
          <w:sz w:val="28"/>
          <w:szCs w:val="28"/>
        </w:rPr>
        <w:t>.</w:t>
      </w:r>
      <w:bookmarkEnd w:id="7"/>
    </w:p>
    <w:p w14:paraId="2860674B" w14:textId="77777777" w:rsidR="004E4B21" w:rsidRPr="004B757D" w:rsidRDefault="004E4B21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При проведении закупки на ЗЭТП Инициатор закупки выполняет действия, предусмотренные настоящим пунктом, относительно лиц, аккредитованных на ЗЭТП.</w:t>
      </w:r>
    </w:p>
    <w:p w14:paraId="3CD1505E" w14:textId="77777777" w:rsidR="003B4259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8" w:name="P68"/>
      <w:bookmarkEnd w:id="8"/>
      <w:r w:rsidRPr="005926A8">
        <w:rPr>
          <w:rFonts w:ascii="Proxima Nova ExCn Rg" w:hAnsi="Proxima Nova ExCn Rg"/>
          <w:sz w:val="28"/>
          <w:szCs w:val="28"/>
        </w:rPr>
        <w:t xml:space="preserve">По итогам проведенного анализа Инициатор закупки формирует проект Перечня поставщиков, в который </w:t>
      </w:r>
      <w:r w:rsidR="0057673F">
        <w:rPr>
          <w:rFonts w:ascii="Proxima Nova ExCn Rg" w:hAnsi="Proxima Nova ExCn Rg"/>
          <w:sz w:val="28"/>
          <w:szCs w:val="28"/>
        </w:rPr>
        <w:t xml:space="preserve">могут </w:t>
      </w:r>
      <w:r w:rsidRPr="005926A8">
        <w:rPr>
          <w:rFonts w:ascii="Proxima Nova ExCn Rg" w:hAnsi="Proxima Nova ExCn Rg"/>
          <w:sz w:val="28"/>
          <w:szCs w:val="28"/>
        </w:rPr>
        <w:t>включат</w:t>
      </w:r>
      <w:r w:rsidR="0057673F">
        <w:rPr>
          <w:rFonts w:ascii="Proxima Nova ExCn Rg" w:hAnsi="Proxima Nova ExCn Rg"/>
          <w:sz w:val="28"/>
          <w:szCs w:val="28"/>
        </w:rPr>
        <w:t>ь</w:t>
      </w:r>
      <w:r w:rsidRPr="005926A8">
        <w:rPr>
          <w:rFonts w:ascii="Proxima Nova ExCn Rg" w:hAnsi="Proxima Nova ExCn Rg"/>
          <w:sz w:val="28"/>
          <w:szCs w:val="28"/>
        </w:rPr>
        <w:t>ся:</w:t>
      </w:r>
    </w:p>
    <w:p w14:paraId="4504ED08" w14:textId="77777777"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поставщики, включенные в ранее утвержденный Перечень поставщиков аналогичной продукции (при его наличии):</w:t>
      </w:r>
    </w:p>
    <w:p w14:paraId="69061F4D" w14:textId="77777777"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поставщики, являющиеся разработчиками (производителями) аналогичной продукции;</w:t>
      </w:r>
    </w:p>
    <w:p w14:paraId="2AEBAD2F" w14:textId="77777777" w:rsidR="003B4259" w:rsidRPr="00373DA2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7673F">
        <w:rPr>
          <w:rFonts w:ascii="Proxima Nova ExCn Rg" w:hAnsi="Proxima Nova ExCn Rg"/>
          <w:sz w:val="28"/>
          <w:szCs w:val="28"/>
        </w:rPr>
        <w:t>поставщики, специализирующиеся на поставке аналогичн</w:t>
      </w:r>
      <w:r w:rsidRPr="004B757D">
        <w:rPr>
          <w:rFonts w:ascii="Proxima Nova ExCn Rg" w:hAnsi="Proxima Nova ExCn Rg"/>
          <w:sz w:val="28"/>
          <w:szCs w:val="28"/>
        </w:rPr>
        <w:t>ой продукции</w:t>
      </w:r>
      <w:r w:rsidRPr="00373DA2">
        <w:rPr>
          <w:rFonts w:ascii="Proxima Nova ExCn Rg" w:hAnsi="Proxima Nova ExCn Rg"/>
          <w:sz w:val="28"/>
          <w:szCs w:val="28"/>
        </w:rPr>
        <w:t>;</w:t>
      </w:r>
    </w:p>
    <w:p w14:paraId="2E5FA03E" w14:textId="77777777"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поставщики по ранее заключенным </w:t>
      </w:r>
      <w:r w:rsidR="00B04EA8">
        <w:rPr>
          <w:rFonts w:ascii="Proxima Nova ExCn Rg" w:hAnsi="Proxima Nova ExCn Rg"/>
          <w:sz w:val="28"/>
          <w:szCs w:val="28"/>
        </w:rPr>
        <w:t>з</w:t>
      </w:r>
      <w:r w:rsidRPr="005926A8">
        <w:rPr>
          <w:rFonts w:ascii="Proxima Nova ExCn Rg" w:hAnsi="Proxima Nova ExCn Rg"/>
          <w:sz w:val="28"/>
          <w:szCs w:val="28"/>
        </w:rPr>
        <w:t>аказчиком договорам, предметом которых была аналогичная продукция;</w:t>
      </w:r>
    </w:p>
    <w:p w14:paraId="25933EE5" w14:textId="77777777"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поставщики, принявшие участие (подавшие заявки на участие) в ранее проведенных в соответствии с требованиями Закона </w:t>
      </w:r>
      <w:hyperlink r:id="rId10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или Закона </w:t>
      </w:r>
      <w:hyperlink r:id="rId11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закупках с аналогичным предметом закупки;</w:t>
      </w:r>
    </w:p>
    <w:p w14:paraId="1CE09EE6" w14:textId="77777777" w:rsidR="007C3C79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поставщики, направившие свои данные для формирования Перечня поставщиков, в ответ на приглашение к участию в процедуре закупки, размещенное на </w:t>
      </w:r>
      <w:r w:rsidR="00B25E94">
        <w:rPr>
          <w:rFonts w:ascii="Proxima Nova ExCn Rg" w:hAnsi="Proxima Nova ExCn Rg"/>
          <w:sz w:val="28"/>
          <w:szCs w:val="28"/>
        </w:rPr>
        <w:t xml:space="preserve">официальном </w:t>
      </w:r>
      <w:r w:rsidRPr="005926A8">
        <w:rPr>
          <w:rFonts w:ascii="Proxima Nova ExCn Rg" w:hAnsi="Proxima Nova ExCn Rg"/>
          <w:sz w:val="28"/>
          <w:szCs w:val="28"/>
        </w:rPr>
        <w:t xml:space="preserve">сайте </w:t>
      </w:r>
      <w:r w:rsidR="00B25E94">
        <w:rPr>
          <w:rFonts w:ascii="Proxima Nova ExCn Rg" w:hAnsi="Proxima Nova ExCn Rg"/>
          <w:sz w:val="28"/>
          <w:szCs w:val="28"/>
        </w:rPr>
        <w:t xml:space="preserve">Заказчика </w:t>
      </w:r>
      <w:r w:rsidR="003C77A1">
        <w:rPr>
          <w:rFonts w:ascii="Proxima Nova ExCn Rg" w:hAnsi="Proxima Nova ExCn Rg"/>
          <w:sz w:val="28"/>
          <w:szCs w:val="28"/>
        </w:rPr>
        <w:t>(в</w:t>
      </w:r>
      <w:r w:rsidRPr="005926A8">
        <w:rPr>
          <w:rFonts w:ascii="Proxima Nova ExCn Rg" w:hAnsi="Proxima Nova ExCn Rg"/>
          <w:sz w:val="28"/>
          <w:szCs w:val="28"/>
        </w:rPr>
        <w:t xml:space="preserve"> случае если Инициатор </w:t>
      </w:r>
      <w:r w:rsidR="003C77A1">
        <w:rPr>
          <w:rFonts w:ascii="Proxima Nova ExCn Rg" w:hAnsi="Proxima Nova ExCn Rg"/>
          <w:sz w:val="28"/>
          <w:szCs w:val="28"/>
        </w:rPr>
        <w:t xml:space="preserve">закупки </w:t>
      </w:r>
      <w:r w:rsidRPr="005926A8">
        <w:rPr>
          <w:rFonts w:ascii="Proxima Nova ExCn Rg" w:hAnsi="Proxima Nova ExCn Rg"/>
          <w:sz w:val="28"/>
          <w:szCs w:val="28"/>
        </w:rPr>
        <w:t>осуществлял действия, предусмотренные п</w:t>
      </w:r>
      <w:r w:rsidR="00E1564B">
        <w:rPr>
          <w:rFonts w:ascii="Proxima Nova ExCn Rg" w:hAnsi="Proxima Nova ExCn Rg"/>
          <w:sz w:val="28"/>
          <w:szCs w:val="28"/>
        </w:rPr>
        <w:t>.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_Ref21965077 \w \h  \* MERGEFORMAT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2.3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 w:rsidRPr="005926A8">
        <w:rPr>
          <w:rFonts w:ascii="Proxima Nova ExCn Rg" w:hAnsi="Proxima Nova ExCn Rg"/>
          <w:sz w:val="28"/>
          <w:szCs w:val="28"/>
        </w:rPr>
        <w:t xml:space="preserve"> настоящего Порядка</w:t>
      </w:r>
      <w:r w:rsidR="003C77A1">
        <w:rPr>
          <w:rFonts w:ascii="Proxima Nova ExCn Rg" w:hAnsi="Proxima Nova ExCn Rg"/>
          <w:sz w:val="28"/>
          <w:szCs w:val="28"/>
        </w:rPr>
        <w:t>)</w:t>
      </w:r>
      <w:r w:rsidR="007C3C79">
        <w:rPr>
          <w:rFonts w:ascii="Proxima Nova ExCn Rg" w:hAnsi="Proxima Nova ExCn Rg"/>
          <w:sz w:val="28"/>
          <w:szCs w:val="28"/>
        </w:rPr>
        <w:t>;</w:t>
      </w:r>
    </w:p>
    <w:p w14:paraId="703CB0DF" w14:textId="77777777" w:rsidR="003B4259" w:rsidRDefault="007C3C7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lastRenderedPageBreak/>
        <w:t>поставщики</w:t>
      </w:r>
      <w:r w:rsidR="004E4B21">
        <w:rPr>
          <w:rFonts w:ascii="Proxima Nova ExCn Rg" w:hAnsi="Proxima Nova ExCn Rg"/>
          <w:sz w:val="28"/>
          <w:szCs w:val="28"/>
        </w:rPr>
        <w:t>,</w:t>
      </w:r>
      <w:r>
        <w:rPr>
          <w:rFonts w:ascii="Proxima Nova ExCn Rg" w:hAnsi="Proxima Nova ExCn Rg"/>
          <w:sz w:val="28"/>
          <w:szCs w:val="28"/>
        </w:rPr>
        <w:t xml:space="preserve"> информация о которых была направлена Инициатору закупки по результатам его запроса в порядке </w:t>
      </w:r>
      <w:proofErr w:type="spellStart"/>
      <w:r>
        <w:rPr>
          <w:rFonts w:ascii="Proxima Nova ExCn Rg" w:hAnsi="Proxima Nova ExCn Rg"/>
          <w:sz w:val="28"/>
          <w:szCs w:val="28"/>
        </w:rPr>
        <w:t>пп</w:t>
      </w:r>
      <w:proofErr w:type="spellEnd"/>
      <w:r>
        <w:rPr>
          <w:rFonts w:ascii="Proxima Nova ExCn Rg" w:hAnsi="Proxima Nova ExCn Rg"/>
          <w:sz w:val="28"/>
          <w:szCs w:val="28"/>
        </w:rPr>
        <w:t>.</w:t>
      </w:r>
      <w:r w:rsidR="00E1564B">
        <w:rPr>
          <w:rFonts w:ascii="Proxima Nova ExCn Rg" w:hAnsi="Proxima Nova ExCn Rg"/>
          <w:sz w:val="28"/>
          <w:szCs w:val="28"/>
        </w:rPr>
        <w:t>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_Ref21965093 \w \h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(4)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</w:t>
      </w:r>
      <w:r w:rsidR="00E1564B">
        <w:rPr>
          <w:rFonts w:ascii="Proxima Nova ExCn Rg" w:hAnsi="Proxima Nova ExCn Rg"/>
          <w:sz w:val="28"/>
          <w:szCs w:val="28"/>
        </w:rPr>
        <w:t>п.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_Ref21965053 \w \h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2.2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>настоящего Порядка.</w:t>
      </w:r>
    </w:p>
    <w:p w14:paraId="635A5A9D" w14:textId="77777777" w:rsidR="004E4B21" w:rsidRPr="005926A8" w:rsidRDefault="004E4B21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4E4B21">
        <w:rPr>
          <w:rFonts w:ascii="Proxima Nova ExCn Rg" w:hAnsi="Proxima Nova ExCn Rg"/>
          <w:sz w:val="28"/>
          <w:szCs w:val="28"/>
        </w:rPr>
        <w:t xml:space="preserve">При проведении закупки на ЗЭТП Инициатор закупки </w:t>
      </w:r>
      <w:r>
        <w:rPr>
          <w:rFonts w:ascii="Proxima Nova ExCn Rg" w:hAnsi="Proxima Nova ExCn Rg"/>
          <w:sz w:val="28"/>
          <w:szCs w:val="28"/>
        </w:rPr>
        <w:t xml:space="preserve">формирует </w:t>
      </w:r>
      <w:r w:rsidR="004974FD">
        <w:rPr>
          <w:rFonts w:ascii="Proxima Nova ExCn Rg" w:hAnsi="Proxima Nova ExCn Rg"/>
          <w:sz w:val="28"/>
          <w:szCs w:val="28"/>
        </w:rPr>
        <w:t>П</w:t>
      </w:r>
      <w:r>
        <w:rPr>
          <w:rFonts w:ascii="Proxima Nova ExCn Rg" w:hAnsi="Proxima Nova ExCn Rg"/>
          <w:sz w:val="28"/>
          <w:szCs w:val="28"/>
        </w:rPr>
        <w:t>еречень поставщиков из числа лиц, аккредитованных на ЗЭТП</w:t>
      </w:r>
      <w:r w:rsidRPr="004E4B21">
        <w:rPr>
          <w:rFonts w:ascii="Proxima Nova ExCn Rg" w:hAnsi="Proxima Nova ExCn Rg"/>
          <w:sz w:val="28"/>
          <w:szCs w:val="28"/>
        </w:rPr>
        <w:t>.</w:t>
      </w:r>
    </w:p>
    <w:p w14:paraId="1C531FC4" w14:textId="77777777" w:rsidR="003B4259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9" w:name="P81"/>
      <w:bookmarkStart w:id="10" w:name="_Ref21965679"/>
      <w:bookmarkEnd w:id="9"/>
      <w:r w:rsidRPr="005926A8">
        <w:rPr>
          <w:rFonts w:ascii="Proxima Nova ExCn Rg" w:hAnsi="Proxima Nova ExCn Rg"/>
          <w:sz w:val="28"/>
          <w:szCs w:val="28"/>
        </w:rPr>
        <w:t>Инициатор закупки проверяет поставщиков, включенных в проект Перечня поставщиков, на предмет обнаружения:</w:t>
      </w:r>
      <w:bookmarkEnd w:id="10"/>
    </w:p>
    <w:p w14:paraId="3BF656CE" w14:textId="77777777" w:rsidR="003B4259" w:rsidRPr="005926A8" w:rsidRDefault="003B4259" w:rsidP="00E1564B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11" w:name="_Ref21965673"/>
      <w:r w:rsidRPr="005926A8">
        <w:rPr>
          <w:rFonts w:ascii="Proxima Nova ExCn Rg" w:hAnsi="Proxima Nova ExCn Rg"/>
          <w:sz w:val="28"/>
          <w:szCs w:val="28"/>
        </w:rPr>
        <w:t xml:space="preserve">поставщиков, сведения о которых содержатся в реестре недобросовестных поставщиков (подрядчиков, исполнителей), предусмотренном Законом </w:t>
      </w:r>
      <w:hyperlink r:id="rId12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и/или в реестре недобросовестных поставщиков, предусмотренном Законом </w:t>
      </w:r>
      <w:hyperlink r:id="rId13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Pr="005926A8">
        <w:rPr>
          <w:rFonts w:ascii="Proxima Nova ExCn Rg" w:hAnsi="Proxima Nova ExCn Rg"/>
          <w:sz w:val="28"/>
          <w:szCs w:val="28"/>
        </w:rPr>
        <w:t>;</w:t>
      </w:r>
      <w:bookmarkEnd w:id="11"/>
    </w:p>
    <w:p w14:paraId="746CE3F1" w14:textId="77777777" w:rsidR="00EF36F7" w:rsidRDefault="003B4259" w:rsidP="00E1564B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12" w:name="_Ref21965675"/>
      <w:r w:rsidRPr="005926A8">
        <w:rPr>
          <w:rFonts w:ascii="Proxima Nova ExCn Rg" w:hAnsi="Proxima Nova ExCn Rg"/>
          <w:sz w:val="28"/>
          <w:szCs w:val="28"/>
        </w:rPr>
        <w:t>поставщиков, не обладающих специальными допусками, разрешениями, лицензиями и прочими разрешительными документами, в случае если в соответствии с законодательством для поставки продукции требуется наличие таких документов</w:t>
      </w:r>
      <w:r w:rsidR="00EF36F7">
        <w:rPr>
          <w:rFonts w:ascii="Proxima Nova ExCn Rg" w:hAnsi="Proxima Nova ExCn Rg"/>
          <w:sz w:val="28"/>
          <w:szCs w:val="28"/>
        </w:rPr>
        <w:t>;</w:t>
      </w:r>
      <w:bookmarkEnd w:id="12"/>
    </w:p>
    <w:p w14:paraId="10717CDB" w14:textId="77777777" w:rsidR="003B4259" w:rsidRPr="005926A8" w:rsidRDefault="00EF36F7" w:rsidP="00E1564B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13" w:name="_Ref21965742"/>
      <w:r>
        <w:rPr>
          <w:rFonts w:ascii="Proxima Nova ExCn Rg" w:hAnsi="Proxima Nova ExCn Rg"/>
          <w:sz w:val="28"/>
          <w:szCs w:val="28"/>
        </w:rPr>
        <w:t>поставщиков, сведения о которых содержатся в реестре недобросовестных поставщиков Корпорации</w:t>
      </w:r>
      <w:r w:rsidR="003B4259" w:rsidRPr="005926A8">
        <w:rPr>
          <w:rFonts w:ascii="Proxima Nova ExCn Rg" w:hAnsi="Proxima Nova ExCn Rg"/>
          <w:sz w:val="28"/>
          <w:szCs w:val="28"/>
        </w:rPr>
        <w:t>.</w:t>
      </w:r>
      <w:bookmarkEnd w:id="13"/>
    </w:p>
    <w:p w14:paraId="6CCF8B0A" w14:textId="77777777" w:rsidR="00E1564B" w:rsidRDefault="00E1564B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Исключаются </w:t>
      </w:r>
      <w:r w:rsidR="00D009A1">
        <w:rPr>
          <w:rFonts w:ascii="Proxima Nova ExCn Rg" w:hAnsi="Proxima Nova ExCn Rg"/>
          <w:sz w:val="28"/>
          <w:szCs w:val="28"/>
        </w:rPr>
        <w:t>из проекта Перечня поставщиков:</w:t>
      </w:r>
    </w:p>
    <w:p w14:paraId="7115E249" w14:textId="77777777" w:rsidR="00D009A1" w:rsidRDefault="00D009A1" w:rsidP="007137ED">
      <w:pPr>
        <w:pStyle w:val="21"/>
        <w:numPr>
          <w:ilvl w:val="0"/>
          <w:numId w:val="8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поставщики, указанные в </w:t>
      </w:r>
      <w:proofErr w:type="spellStart"/>
      <w:r>
        <w:rPr>
          <w:rFonts w:ascii="Proxima Nova ExCn Rg" w:hAnsi="Proxima Nova ExCn Rg"/>
          <w:sz w:val="28"/>
          <w:szCs w:val="28"/>
        </w:rPr>
        <w:t>пп</w:t>
      </w:r>
      <w:proofErr w:type="spellEnd"/>
      <w:r>
        <w:rPr>
          <w:rFonts w:ascii="Proxima Nova ExCn Rg" w:hAnsi="Proxima Nova ExCn Rg"/>
          <w:sz w:val="28"/>
          <w:szCs w:val="28"/>
        </w:rPr>
        <w:t>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_Ref21965673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(1)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, 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_Ref21965675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(2)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п.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_Ref21965679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2.5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настоящего Порядка – при проведении закупки заказчиком </w:t>
      </w:r>
      <w:r>
        <w:rPr>
          <w:rFonts w:ascii="Proxima Nova ExCn Rg" w:hAnsi="Proxima Nova ExCn Rg"/>
          <w:sz w:val="28"/>
          <w:szCs w:val="28"/>
          <w:lang w:val="en-US"/>
        </w:rPr>
        <w:t>I</w:t>
      </w:r>
      <w:r>
        <w:rPr>
          <w:rFonts w:ascii="Proxima Nova ExCn Rg" w:hAnsi="Proxima Nova ExCn Rg"/>
          <w:sz w:val="28"/>
          <w:szCs w:val="28"/>
        </w:rPr>
        <w:t xml:space="preserve"> группы;</w:t>
      </w:r>
    </w:p>
    <w:p w14:paraId="6F96FAD6" w14:textId="77777777" w:rsidR="00D009A1" w:rsidRDefault="00D009A1" w:rsidP="007137ED">
      <w:pPr>
        <w:pStyle w:val="21"/>
        <w:numPr>
          <w:ilvl w:val="0"/>
          <w:numId w:val="8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поставщики, указанные в </w:t>
      </w:r>
      <w:proofErr w:type="spellStart"/>
      <w:r>
        <w:rPr>
          <w:rFonts w:ascii="Proxima Nova ExCn Rg" w:hAnsi="Proxima Nova ExCn Rg"/>
          <w:sz w:val="28"/>
          <w:szCs w:val="28"/>
        </w:rPr>
        <w:t>пп</w:t>
      </w:r>
      <w:proofErr w:type="spellEnd"/>
      <w:r>
        <w:rPr>
          <w:rFonts w:ascii="Proxima Nova ExCn Rg" w:hAnsi="Proxima Nova ExCn Rg"/>
          <w:sz w:val="28"/>
          <w:szCs w:val="28"/>
        </w:rPr>
        <w:t>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_Ref21965673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(1)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, 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_Ref21965675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(2)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, 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_Ref21965742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(3)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п.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_Ref21965679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2.5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настоящего Порядка – при проведении закупок заказчиками </w:t>
      </w:r>
      <w:r>
        <w:rPr>
          <w:rFonts w:ascii="Proxima Nova ExCn Rg" w:hAnsi="Proxima Nova ExCn Rg"/>
          <w:sz w:val="28"/>
          <w:szCs w:val="28"/>
          <w:lang w:val="en-US"/>
        </w:rPr>
        <w:t>II</w:t>
      </w:r>
      <w:r w:rsidRPr="007137ED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>группы.</w:t>
      </w:r>
    </w:p>
    <w:p w14:paraId="0E21C860" w14:textId="77777777"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СПДБ осуществляет согласование поставщиков, включенных в проект Перечня поставщиков, сформированного Инициатором закупки. СПДБ вправе исключать поставщиков, включенных в проект Перечня поставщиков</w:t>
      </w:r>
      <w:r w:rsidR="00B04EA8">
        <w:rPr>
          <w:rFonts w:ascii="Proxima Nova ExCn Rg" w:hAnsi="Proxima Nova ExCn Rg"/>
          <w:sz w:val="28"/>
          <w:szCs w:val="28"/>
        </w:rPr>
        <w:t xml:space="preserve">, не соответствующих требованиям п. </w:t>
      </w:r>
      <w:r w:rsidR="00165A37">
        <w:rPr>
          <w:rFonts w:ascii="Proxima Nova ExCn Rg" w:hAnsi="Proxima Nova ExCn Rg"/>
          <w:sz w:val="28"/>
          <w:szCs w:val="28"/>
        </w:rPr>
        <w:fldChar w:fldCharType="begin"/>
      </w:r>
      <w:r w:rsidR="00165A37">
        <w:rPr>
          <w:rFonts w:ascii="Proxima Nova ExCn Rg" w:hAnsi="Proxima Nova ExCn Rg"/>
          <w:sz w:val="28"/>
          <w:szCs w:val="28"/>
        </w:rPr>
        <w:instrText xml:space="preserve"> REF _Ref21965679 \w \h </w:instrText>
      </w:r>
      <w:r w:rsidR="00165A37">
        <w:rPr>
          <w:rFonts w:ascii="Proxima Nova ExCn Rg" w:hAnsi="Proxima Nova ExCn Rg"/>
          <w:sz w:val="28"/>
          <w:szCs w:val="28"/>
        </w:rPr>
      </w:r>
      <w:r w:rsidR="00165A37">
        <w:rPr>
          <w:rFonts w:ascii="Proxima Nova ExCn Rg" w:hAnsi="Proxima Nova ExCn Rg"/>
          <w:sz w:val="28"/>
          <w:szCs w:val="28"/>
        </w:rPr>
        <w:fldChar w:fldCharType="separate"/>
      </w:r>
      <w:r w:rsidR="00165A37">
        <w:rPr>
          <w:rFonts w:ascii="Proxima Nova ExCn Rg" w:hAnsi="Proxima Nova ExCn Rg"/>
          <w:sz w:val="28"/>
          <w:szCs w:val="28"/>
        </w:rPr>
        <w:t>2.5</w:t>
      </w:r>
      <w:r w:rsidR="00165A37">
        <w:rPr>
          <w:rFonts w:ascii="Proxima Nova ExCn Rg" w:hAnsi="Proxima Nova ExCn Rg"/>
          <w:sz w:val="28"/>
          <w:szCs w:val="28"/>
        </w:rPr>
        <w:fldChar w:fldCharType="end"/>
      </w:r>
      <w:r w:rsidR="00165A37">
        <w:rPr>
          <w:rFonts w:ascii="Proxima Nova ExCn Rg" w:hAnsi="Proxima Nova ExCn Rg"/>
          <w:sz w:val="28"/>
          <w:szCs w:val="28"/>
        </w:rPr>
        <w:t xml:space="preserve"> </w:t>
      </w:r>
      <w:r w:rsidR="00B04EA8">
        <w:rPr>
          <w:rFonts w:ascii="Proxima Nova ExCn Rg" w:hAnsi="Proxima Nova ExCn Rg"/>
          <w:sz w:val="28"/>
          <w:szCs w:val="28"/>
        </w:rPr>
        <w:t>настоящего Порядка</w:t>
      </w:r>
      <w:r w:rsidRPr="005926A8">
        <w:rPr>
          <w:rFonts w:ascii="Proxima Nova ExCn Rg" w:hAnsi="Proxima Nova ExCn Rg"/>
          <w:sz w:val="28"/>
          <w:szCs w:val="28"/>
        </w:rPr>
        <w:t>.</w:t>
      </w:r>
    </w:p>
    <w:p w14:paraId="4110BC41" w14:textId="02FE5965" w:rsidR="003B4259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Минимальное количество потенциальных поставщиков для направления проекта Перечня поставщиков на утверждение должно составлять не менее 5 (пяти).</w:t>
      </w:r>
      <w:r w:rsidR="00955E52">
        <w:rPr>
          <w:rFonts w:ascii="Proxima Nova ExCn Rg" w:hAnsi="Proxima Nova ExCn Rg"/>
          <w:sz w:val="28"/>
          <w:szCs w:val="28"/>
        </w:rPr>
        <w:t xml:space="preserve"> </w:t>
      </w:r>
      <w:r w:rsidR="00955E52" w:rsidRPr="00D7272F">
        <w:rPr>
          <w:rFonts w:ascii="Proxima Nova ExCn Rg" w:hAnsi="Proxima Nova ExCn Rg"/>
          <w:sz w:val="28"/>
        </w:rPr>
        <w:t xml:space="preserve">При невозможности получения требуемого </w:t>
      </w:r>
      <w:r w:rsidR="00955E52">
        <w:rPr>
          <w:rFonts w:ascii="Proxima Nova ExCn Rg" w:hAnsi="Proxima Nova ExCn Rg"/>
          <w:sz w:val="28"/>
        </w:rPr>
        <w:t>количества потенциальных поставщиков</w:t>
      </w:r>
      <w:r w:rsidR="00955E52" w:rsidRPr="00D7272F">
        <w:rPr>
          <w:rFonts w:ascii="Proxima Nova ExCn Rg" w:hAnsi="Proxima Nova ExCn Rg"/>
          <w:sz w:val="28"/>
        </w:rPr>
        <w:t xml:space="preserve">, </w:t>
      </w:r>
      <w:r w:rsidR="00955E52">
        <w:rPr>
          <w:rFonts w:ascii="Proxima Nova ExCn Rg" w:hAnsi="Proxima Nova ExCn Rg"/>
          <w:sz w:val="28"/>
        </w:rPr>
        <w:t>Перечень поставщиков формируется</w:t>
      </w:r>
      <w:r w:rsidR="00955E52" w:rsidRPr="00D7272F">
        <w:rPr>
          <w:rFonts w:ascii="Proxima Nova ExCn Rg" w:hAnsi="Proxima Nova ExCn Rg"/>
          <w:sz w:val="28"/>
        </w:rPr>
        <w:t xml:space="preserve"> на основании имеющейся информации, при этом в </w:t>
      </w:r>
      <w:r w:rsidR="00955E52">
        <w:rPr>
          <w:rFonts w:ascii="Proxima Nova ExCn Rg" w:hAnsi="Proxima Nova ExCn Rg"/>
          <w:sz w:val="28"/>
          <w:szCs w:val="28"/>
        </w:rPr>
        <w:t xml:space="preserve">Перечне поставщиков </w:t>
      </w:r>
      <w:r w:rsidR="00955E52" w:rsidRPr="00D7272F">
        <w:rPr>
          <w:rFonts w:ascii="Proxima Nova ExCn Rg" w:hAnsi="Proxima Nova ExCn Rg"/>
          <w:sz w:val="28"/>
        </w:rPr>
        <w:t xml:space="preserve">приводится перечень выполненных действий </w:t>
      </w:r>
      <w:r w:rsidR="00955E52">
        <w:rPr>
          <w:rFonts w:ascii="Proxima Nova ExCn Rg" w:hAnsi="Proxima Nova ExCn Rg"/>
          <w:sz w:val="28"/>
        </w:rPr>
        <w:t xml:space="preserve">по поиску потенциальных поставщиков </w:t>
      </w:r>
      <w:r w:rsidR="00955E52" w:rsidRPr="00D7272F">
        <w:rPr>
          <w:rFonts w:ascii="Proxima Nova ExCn Rg" w:hAnsi="Proxima Nova ExCn Rg"/>
          <w:sz w:val="28"/>
        </w:rPr>
        <w:t>и обос</w:t>
      </w:r>
      <w:r w:rsidR="00612B7A">
        <w:rPr>
          <w:rFonts w:ascii="Proxima Nova ExCn Rg" w:hAnsi="Proxima Nova ExCn Rg"/>
          <w:sz w:val="28"/>
        </w:rPr>
        <w:t xml:space="preserve">нование отсутствия </w:t>
      </w:r>
      <w:r w:rsidR="001E1F0F">
        <w:rPr>
          <w:rFonts w:ascii="Proxima Nova ExCn Rg" w:hAnsi="Proxima Nova ExCn Rg"/>
          <w:sz w:val="28"/>
        </w:rPr>
        <w:t xml:space="preserve">требуемого их количества. При </w:t>
      </w:r>
      <w:proofErr w:type="gramStart"/>
      <w:r w:rsidR="001E1F0F">
        <w:rPr>
          <w:rFonts w:ascii="Proxima Nova ExCn Rg" w:hAnsi="Proxima Nova ExCn Rg"/>
          <w:sz w:val="28"/>
        </w:rPr>
        <w:t>этом, в случае, если</w:t>
      </w:r>
      <w:proofErr w:type="gramEnd"/>
      <w:r w:rsidR="001E1F0F">
        <w:rPr>
          <w:rFonts w:ascii="Proxima Nova ExCn Rg" w:hAnsi="Proxima Nova ExCn Rg"/>
          <w:sz w:val="28"/>
        </w:rPr>
        <w:t xml:space="preserve"> в Перечень поставщиков включено менее 2 потенциальных поставщиков закупка не проводится или проводится путем </w:t>
      </w:r>
      <w:r w:rsidR="001E1F0F">
        <w:rPr>
          <w:rFonts w:ascii="Proxima Nova ExCn Rg" w:hAnsi="Proxima Nova ExCn Rg"/>
          <w:sz w:val="28"/>
          <w:szCs w:val="28"/>
        </w:rPr>
        <w:t xml:space="preserve">направления </w:t>
      </w:r>
      <w:r w:rsidR="001E1F0F" w:rsidRPr="000232AD">
        <w:rPr>
          <w:rFonts w:ascii="Proxima Nova ExCn Rg" w:hAnsi="Proxima Nova ExCn Rg"/>
          <w:sz w:val="28"/>
          <w:szCs w:val="28"/>
        </w:rPr>
        <w:t>приглашения к участию в закупке всем поставщикам, аккредитованным на ЗЭТП</w:t>
      </w:r>
      <w:r w:rsidR="00EF6B52">
        <w:rPr>
          <w:rFonts w:ascii="Proxima Nova ExCn Rg" w:hAnsi="Proxima Nova ExCn Rg"/>
          <w:sz w:val="28"/>
          <w:szCs w:val="28"/>
        </w:rPr>
        <w:t xml:space="preserve"> без формирования Перечня поставщиков.</w:t>
      </w:r>
    </w:p>
    <w:p w14:paraId="72B8222C" w14:textId="3B92215D" w:rsidR="00AF1483" w:rsidRPr="005926A8" w:rsidRDefault="00AF1483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В случае проведения ценового запроса</w:t>
      </w:r>
      <w:r w:rsidR="002359DF">
        <w:rPr>
          <w:rFonts w:ascii="Proxima Nova ExCn Rg" w:hAnsi="Proxima Nova ExCn Rg"/>
          <w:sz w:val="28"/>
          <w:szCs w:val="28"/>
        </w:rPr>
        <w:t>, упрощенной закупки</w:t>
      </w:r>
      <w:r>
        <w:rPr>
          <w:rFonts w:ascii="Proxima Nova ExCn Rg" w:hAnsi="Proxima Nova ExCn Rg"/>
          <w:sz w:val="28"/>
          <w:szCs w:val="28"/>
        </w:rPr>
        <w:t xml:space="preserve"> закупка проводится путем направления приглашения к участию в закупке всем поставщикам, </w:t>
      </w:r>
      <w:r w:rsidRPr="000232AD">
        <w:rPr>
          <w:rFonts w:ascii="Proxima Nova ExCn Rg" w:hAnsi="Proxima Nova ExCn Rg"/>
          <w:sz w:val="28"/>
          <w:szCs w:val="28"/>
        </w:rPr>
        <w:t>аккредитованным на ЗЭТП</w:t>
      </w:r>
      <w:r w:rsidR="002359DF">
        <w:rPr>
          <w:rFonts w:ascii="Proxima Nova ExCn Rg" w:hAnsi="Proxima Nova ExCn Rg"/>
          <w:sz w:val="28"/>
          <w:szCs w:val="28"/>
        </w:rPr>
        <w:t xml:space="preserve"> или ЕАТ соответственно</w:t>
      </w:r>
      <w:r w:rsidR="00165A69">
        <w:rPr>
          <w:rFonts w:ascii="Proxima Nova ExCn Rg" w:hAnsi="Proxima Nova ExCn Rg"/>
          <w:sz w:val="28"/>
          <w:szCs w:val="28"/>
        </w:rPr>
        <w:t>,</w:t>
      </w:r>
      <w:r>
        <w:rPr>
          <w:rFonts w:ascii="Proxima Nova ExCn Rg" w:hAnsi="Proxima Nova ExCn Rg"/>
          <w:sz w:val="28"/>
          <w:szCs w:val="28"/>
        </w:rPr>
        <w:t xml:space="preserve"> без формирования Перечня поставщиков.</w:t>
      </w:r>
    </w:p>
    <w:p w14:paraId="3A12D7FD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7FF4DE99" w14:textId="77777777" w:rsidR="003B4259" w:rsidRPr="00C530D4" w:rsidRDefault="003B4259" w:rsidP="001A4399">
      <w:pPr>
        <w:pStyle w:val="21"/>
        <w:numPr>
          <w:ilvl w:val="0"/>
          <w:numId w:val="1"/>
        </w:numPr>
        <w:spacing w:before="120" w:after="0" w:line="240" w:lineRule="auto"/>
        <w:jc w:val="center"/>
        <w:rPr>
          <w:rFonts w:ascii="Proxima Nova ExCn Rg" w:hAnsi="Proxima Nova ExCn Rg"/>
          <w:b/>
          <w:sz w:val="28"/>
          <w:szCs w:val="28"/>
        </w:rPr>
      </w:pPr>
      <w:r w:rsidRPr="00C530D4">
        <w:rPr>
          <w:rFonts w:ascii="Proxima Nova ExCn Rg" w:hAnsi="Proxima Nova ExCn Rg"/>
          <w:b/>
          <w:sz w:val="28"/>
        </w:rPr>
        <w:t>ПОРЯДОК УТВЕРЖДЕНИЯ ПЕРЕЧНЯ ПОСТАВЩИКОВ</w:t>
      </w:r>
    </w:p>
    <w:p w14:paraId="700C7DAE" w14:textId="77777777"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Сформированный проект Перечня поставщиков передается в составе запроса на проведение закупки для утверждения одновременно с утверждением </w:t>
      </w:r>
      <w:r w:rsidR="009502C5">
        <w:rPr>
          <w:rFonts w:ascii="Proxima Nova ExCn Rg" w:hAnsi="Proxima Nova ExCn Rg"/>
          <w:sz w:val="28"/>
          <w:szCs w:val="28"/>
        </w:rPr>
        <w:t xml:space="preserve">извещения, </w:t>
      </w:r>
      <w:r w:rsidRPr="005926A8">
        <w:rPr>
          <w:rFonts w:ascii="Proxima Nova ExCn Rg" w:hAnsi="Proxima Nova ExCn Rg"/>
          <w:sz w:val="28"/>
          <w:szCs w:val="28"/>
        </w:rPr>
        <w:t>документации о закупке.</w:t>
      </w:r>
    </w:p>
    <w:p w14:paraId="2A3E5DD8" w14:textId="77777777"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lastRenderedPageBreak/>
        <w:t xml:space="preserve">Порядок утверждения Перечня поставщиков аналогичен порядку утверждения </w:t>
      </w:r>
      <w:r w:rsidR="009502C5">
        <w:rPr>
          <w:rFonts w:ascii="Proxima Nova ExCn Rg" w:hAnsi="Proxima Nova ExCn Rg"/>
          <w:sz w:val="28"/>
          <w:szCs w:val="28"/>
        </w:rPr>
        <w:t xml:space="preserve">извещения, </w:t>
      </w:r>
      <w:r w:rsidRPr="005926A8">
        <w:rPr>
          <w:rFonts w:ascii="Proxima Nova ExCn Rg" w:hAnsi="Proxima Nova ExCn Rg"/>
          <w:sz w:val="28"/>
          <w:szCs w:val="28"/>
        </w:rPr>
        <w:t>документации о закупке.</w:t>
      </w:r>
    </w:p>
    <w:p w14:paraId="35A2F505" w14:textId="77777777" w:rsidR="003C77A1" w:rsidRDefault="003C77A1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  <w:sectPr w:rsidR="003C77A1" w:rsidSect="00037330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9E9A95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bookmarkStart w:id="14" w:name="P97"/>
      <w:bookmarkEnd w:id="14"/>
      <w:r w:rsidRPr="005926A8">
        <w:rPr>
          <w:rFonts w:ascii="Proxima Nova ExCn Rg" w:hAnsi="Proxima Nova ExCn Rg"/>
          <w:sz w:val="28"/>
          <w:szCs w:val="28"/>
        </w:rPr>
        <w:lastRenderedPageBreak/>
        <w:t>ПРИЛОЖЕНИЕ N 1</w:t>
      </w:r>
    </w:p>
    <w:p w14:paraId="2A9D10D6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669B98E3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7A4530AD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Перечень поставщиков, приглашаемых к участию в закупке _____________ </w:t>
      </w:r>
      <w:proofErr w:type="gramStart"/>
      <w:r w:rsidRPr="005926A8">
        <w:rPr>
          <w:rFonts w:ascii="Proxima Nova ExCn Rg" w:hAnsi="Proxima Nova ExCn Rg"/>
          <w:sz w:val="28"/>
          <w:szCs w:val="28"/>
        </w:rPr>
        <w:t>[</w:t>
      </w:r>
      <w:proofErr w:type="gramEnd"/>
      <w:r w:rsidRPr="005926A8">
        <w:rPr>
          <w:rFonts w:ascii="Proxima Nova ExCn Rg" w:hAnsi="Proxima Nova ExCn Rg"/>
          <w:sz w:val="28"/>
          <w:szCs w:val="28"/>
        </w:rPr>
        <w:t>указывается информация о проводимой закупке]</w:t>
      </w:r>
    </w:p>
    <w:p w14:paraId="4B69527C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228E3FC8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553"/>
        <w:gridCol w:w="1134"/>
        <w:gridCol w:w="2126"/>
        <w:gridCol w:w="1985"/>
        <w:gridCol w:w="1051"/>
        <w:gridCol w:w="1559"/>
        <w:gridCol w:w="1701"/>
        <w:gridCol w:w="1316"/>
        <w:gridCol w:w="1298"/>
      </w:tblGrid>
      <w:tr w:rsidR="005926A8" w:rsidRPr="00BE4C6C" w14:paraId="55EB82B0" w14:textId="77777777" w:rsidTr="003C77A1">
        <w:trPr>
          <w:trHeight w:val="120"/>
        </w:trPr>
        <w:tc>
          <w:tcPr>
            <w:tcW w:w="3119" w:type="dxa"/>
            <w:gridSpan w:val="3"/>
          </w:tcPr>
          <w:p w14:paraId="4631A23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Основание для формирования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>Перечня поставщиков</w:t>
            </w:r>
          </w:p>
        </w:tc>
        <w:tc>
          <w:tcPr>
            <w:tcW w:w="11036" w:type="dxa"/>
            <w:gridSpan w:val="7"/>
          </w:tcPr>
          <w:p w14:paraId="7929DC0B" w14:textId="77777777" w:rsidR="003B4259" w:rsidRPr="005926A8" w:rsidRDefault="003B4259" w:rsidP="001C1B60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_______ [указывается соответствующее основание, например, 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реквизиты акта Правительства Р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>оссийской Федерации</w:t>
            </w:r>
            <w:r w:rsidR="004974FD">
              <w:rPr>
                <w:rFonts w:ascii="Proxima Nova ExCn Rg" w:hAnsi="Proxima Nova ExCn Rg"/>
                <w:sz w:val="28"/>
                <w:szCs w:val="28"/>
              </w:rPr>
              <w:t xml:space="preserve"> или иная причина проведения закупки в закрытой форме в соответствии с Положением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] </w:t>
            </w:r>
          </w:p>
        </w:tc>
      </w:tr>
      <w:tr w:rsidR="005926A8" w:rsidRPr="00BE4C6C" w14:paraId="1ED75E8D" w14:textId="77777777" w:rsidTr="003C77A1">
        <w:trPr>
          <w:trHeight w:val="120"/>
        </w:trPr>
        <w:tc>
          <w:tcPr>
            <w:tcW w:w="14155" w:type="dxa"/>
            <w:gridSpan w:val="10"/>
            <w:tcBorders>
              <w:top w:val="nil"/>
            </w:tcBorders>
          </w:tcPr>
          <w:p w14:paraId="47017AF8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Перечень поставщиков, приглашаемых к участию в закупке </w:t>
            </w:r>
          </w:p>
        </w:tc>
      </w:tr>
      <w:tr w:rsidR="005926A8" w:rsidRPr="00BE4C6C" w14:paraId="2C525362" w14:textId="77777777" w:rsidTr="003C77A1">
        <w:trPr>
          <w:trHeight w:val="120"/>
        </w:trPr>
        <w:tc>
          <w:tcPr>
            <w:tcW w:w="432" w:type="dxa"/>
            <w:tcBorders>
              <w:top w:val="nil"/>
            </w:tcBorders>
          </w:tcPr>
          <w:p w14:paraId="475314A0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N п/п </w:t>
            </w:r>
          </w:p>
        </w:tc>
        <w:tc>
          <w:tcPr>
            <w:tcW w:w="1553" w:type="dxa"/>
            <w:tcBorders>
              <w:top w:val="nil"/>
            </w:tcBorders>
          </w:tcPr>
          <w:p w14:paraId="594B09F4" w14:textId="77777777" w:rsidR="003B4259" w:rsidRPr="005926A8" w:rsidRDefault="003B4259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Наименование продукции</w:t>
            </w:r>
          </w:p>
        </w:tc>
        <w:tc>
          <w:tcPr>
            <w:tcW w:w="1134" w:type="dxa"/>
            <w:tcBorders>
              <w:top w:val="nil"/>
            </w:tcBorders>
          </w:tcPr>
          <w:p w14:paraId="2EC9A896" w14:textId="77777777" w:rsidR="003B4259" w:rsidRPr="005926A8" w:rsidRDefault="00055F8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Код по ОК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П</w:t>
            </w:r>
            <w:r>
              <w:rPr>
                <w:rFonts w:ascii="Proxima Nova ExCn Rg" w:hAnsi="Proxima Nova ExCn Rg"/>
                <w:sz w:val="28"/>
                <w:szCs w:val="28"/>
              </w:rPr>
              <w:t>Д2</w:t>
            </w:r>
          </w:p>
        </w:tc>
        <w:tc>
          <w:tcPr>
            <w:tcW w:w="2126" w:type="dxa"/>
            <w:tcBorders>
              <w:top w:val="nil"/>
            </w:tcBorders>
          </w:tcPr>
          <w:p w14:paraId="09555F42" w14:textId="77777777"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Наименование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 xml:space="preserve">поставщика (полное и </w:t>
            </w:r>
            <w:r>
              <w:rPr>
                <w:rFonts w:ascii="Proxima Nova ExCn Rg" w:hAnsi="Proxima Nova ExCn Rg"/>
                <w:sz w:val="28"/>
                <w:szCs w:val="28"/>
              </w:rPr>
              <w:t>сокращенное)</w:t>
            </w:r>
          </w:p>
        </w:tc>
        <w:tc>
          <w:tcPr>
            <w:tcW w:w="1985" w:type="dxa"/>
            <w:tcBorders>
              <w:top w:val="nil"/>
            </w:tcBorders>
          </w:tcPr>
          <w:p w14:paraId="2B341582" w14:textId="77777777"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ИНН</w:t>
            </w:r>
          </w:p>
        </w:tc>
        <w:tc>
          <w:tcPr>
            <w:tcW w:w="1051" w:type="dxa"/>
            <w:tcBorders>
              <w:top w:val="nil"/>
            </w:tcBorders>
          </w:tcPr>
          <w:p w14:paraId="0829EE5A" w14:textId="77777777"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Почтовый адрес</w:t>
            </w:r>
          </w:p>
        </w:tc>
        <w:tc>
          <w:tcPr>
            <w:tcW w:w="1559" w:type="dxa"/>
            <w:tcBorders>
              <w:top w:val="nil"/>
            </w:tcBorders>
          </w:tcPr>
          <w:p w14:paraId="4BA9A92B" w14:textId="77777777" w:rsidR="003B4259" w:rsidRPr="005926A8" w:rsidRDefault="003B4259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Адрес места нахождения</w:t>
            </w:r>
          </w:p>
        </w:tc>
        <w:tc>
          <w:tcPr>
            <w:tcW w:w="1701" w:type="dxa"/>
            <w:tcBorders>
              <w:top w:val="nil"/>
            </w:tcBorders>
          </w:tcPr>
          <w:p w14:paraId="46CBB27C" w14:textId="77777777"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ФИО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>контактного лица</w:t>
            </w:r>
          </w:p>
        </w:tc>
        <w:tc>
          <w:tcPr>
            <w:tcW w:w="1316" w:type="dxa"/>
            <w:tcBorders>
              <w:top w:val="nil"/>
            </w:tcBorders>
          </w:tcPr>
          <w:p w14:paraId="0F8B0D0D" w14:textId="77777777" w:rsidR="003B4259" w:rsidRPr="005926A8" w:rsidRDefault="003B4259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Должность контактного 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лица</w:t>
            </w:r>
          </w:p>
        </w:tc>
        <w:tc>
          <w:tcPr>
            <w:tcW w:w="1298" w:type="dxa"/>
            <w:tcBorders>
              <w:top w:val="nil"/>
            </w:tcBorders>
          </w:tcPr>
          <w:p w14:paraId="64806291" w14:textId="77777777"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Адрес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>электронной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 почты</w:t>
            </w:r>
          </w:p>
        </w:tc>
      </w:tr>
      <w:tr w:rsidR="005926A8" w:rsidRPr="00BE4C6C" w14:paraId="6D20F50F" w14:textId="77777777" w:rsidTr="003C77A1">
        <w:trPr>
          <w:trHeight w:val="120"/>
        </w:trPr>
        <w:tc>
          <w:tcPr>
            <w:tcW w:w="432" w:type="dxa"/>
            <w:vMerge w:val="restart"/>
            <w:tcBorders>
              <w:top w:val="nil"/>
            </w:tcBorders>
          </w:tcPr>
          <w:p w14:paraId="6D558FFF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1.  </w:t>
            </w:r>
          </w:p>
        </w:tc>
        <w:tc>
          <w:tcPr>
            <w:tcW w:w="1553" w:type="dxa"/>
            <w:vMerge w:val="restart"/>
            <w:tcBorders>
              <w:top w:val="nil"/>
            </w:tcBorders>
          </w:tcPr>
          <w:p w14:paraId="068208B9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45956804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FC42DE2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420F510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2F666F55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7C9E7EC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7D30C9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2697F8F8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2F370754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149A7CA7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24662E99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7F1657A7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72DAB17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E0949E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565E841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418BF9A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1F6498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07068AF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036CDFD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02D3DB8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3A3891E6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05ACD0A4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51CCD003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954D1EA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605DB26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9B4EBD1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1CC76E72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9E4C3C3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836DA18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7B59A4C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3913733C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31A6519F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2741FAE0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29422071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8E36A50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772620A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A2817CF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6F265BE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A0A8E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77D5741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6E891334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1BB2B3B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4208F665" w14:textId="77777777" w:rsidTr="003C77A1">
        <w:trPr>
          <w:trHeight w:val="120"/>
        </w:trPr>
        <w:tc>
          <w:tcPr>
            <w:tcW w:w="432" w:type="dxa"/>
            <w:vMerge w:val="restart"/>
            <w:tcBorders>
              <w:top w:val="nil"/>
            </w:tcBorders>
          </w:tcPr>
          <w:p w14:paraId="5496132F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2.  </w:t>
            </w:r>
          </w:p>
        </w:tc>
        <w:tc>
          <w:tcPr>
            <w:tcW w:w="1553" w:type="dxa"/>
            <w:vMerge w:val="restart"/>
            <w:tcBorders>
              <w:top w:val="nil"/>
            </w:tcBorders>
          </w:tcPr>
          <w:p w14:paraId="1C6AC46C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46FE2E9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04F0C89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3A0B2E6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16FBCDD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51471F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C6602A8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4080914B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1F52AECF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6500D108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6CE14732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19754672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31C51DD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07D6BF2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6A2E28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41D9370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521B7A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9904C6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6FCFDC1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143C366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14CBD970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6B600D26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5EE56490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14FC899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CCF58B9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98B5B18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42326FCD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3F7DB46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6A3D110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05983B57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3C293B11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6648D92D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6B61647E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12592891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17600A5" w14:textId="77777777"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70375BC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AC88530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09AA6A41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9BAF94E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FB204B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7112B9DB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7670F3E0" w14:textId="77777777"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</w:tbl>
    <w:p w14:paraId="13C0767B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598E0C12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39720201" w14:textId="77777777" w:rsidR="003C77A1" w:rsidRDefault="003C77A1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  <w:sectPr w:rsidR="003C77A1" w:rsidSect="003C77A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5C3B6AE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bookmarkStart w:id="15" w:name="P134"/>
      <w:bookmarkEnd w:id="15"/>
      <w:r w:rsidRPr="005926A8">
        <w:rPr>
          <w:rFonts w:ascii="Proxima Nova ExCn Rg" w:hAnsi="Proxima Nova ExCn Rg"/>
          <w:sz w:val="28"/>
          <w:szCs w:val="28"/>
        </w:rPr>
        <w:lastRenderedPageBreak/>
        <w:t>ПРИЛОЖЕНИЕ N 2</w:t>
      </w:r>
      <w:r w:rsidR="00BE4C6C">
        <w:rPr>
          <w:rStyle w:val="ac"/>
          <w:rFonts w:ascii="Proxima Nova ExCn Rg" w:hAnsi="Proxima Nova ExCn Rg"/>
          <w:sz w:val="28"/>
          <w:szCs w:val="28"/>
        </w:rPr>
        <w:footnoteReference w:id="1"/>
      </w:r>
    </w:p>
    <w:p w14:paraId="204414A5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6ED8B2D7" w14:textId="77777777"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0A51C517" w14:textId="77777777"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ПРИГЛАШЕНИЕ ДЛЯ УЧАСТИЯ В ЗАКРЫТОЙ ПРОЦЕДУРЕ ЗАКУПКИ</w:t>
      </w:r>
    </w:p>
    <w:p w14:paraId="7E02B4E1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Заказчик [указывается наименование заказчика] в ближайшее время планирует провести процедуру закупки в закрытой форме.</w:t>
      </w:r>
    </w:p>
    <w:p w14:paraId="48E21E6A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Краткая информация о закупке:</w:t>
      </w:r>
    </w:p>
    <w:p w14:paraId="25B599F5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__________ [указывается информация о предмете закупки];</w:t>
      </w:r>
    </w:p>
    <w:p w14:paraId="42E0107D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__________ [указываются требования о наличии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документов].</w:t>
      </w:r>
    </w:p>
    <w:p w14:paraId="28E56600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Просим всех лиц, заинтересованных в участии в вышеуказанной закупке, представить в свободной форме свои данные для формирования Перечня поставщиков - участников закрытой закупки, в том числе:</w:t>
      </w:r>
    </w:p>
    <w:p w14:paraId="0386D8A2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(1) Полное и сокращенное наименование;</w:t>
      </w:r>
    </w:p>
    <w:p w14:paraId="67316F07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(2) ИНН;</w:t>
      </w:r>
    </w:p>
    <w:p w14:paraId="6E7D57E0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(3) Почтовый адрес;</w:t>
      </w:r>
    </w:p>
    <w:p w14:paraId="59A121A3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(4) Адрес места нахождения;</w:t>
      </w:r>
    </w:p>
    <w:p w14:paraId="15944E66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(5) ФИО контактного лица;</w:t>
      </w:r>
    </w:p>
    <w:p w14:paraId="75904CE8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(6) Должность контактного лица;</w:t>
      </w:r>
    </w:p>
    <w:p w14:paraId="3BE366C7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(7) Адрес электронной почты;</w:t>
      </w:r>
    </w:p>
    <w:p w14:paraId="1DEABBEF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(8) Копии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 [указывается при установлении требования о наличии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документов].</w:t>
      </w:r>
    </w:p>
    <w:p w14:paraId="513878EB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Информируем, что направленная информация не будет рассматриваться в качестве заявки на участие в процедуре закупки или оферты на заключение договора и не дает в дальнейшем каких-либо преимуществ для лиц, предоставивших такую информацию.</w:t>
      </w:r>
    </w:p>
    <w:p w14:paraId="7E83B8F1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Указанное сообщение не является публичной офертой.</w:t>
      </w:r>
    </w:p>
    <w:p w14:paraId="1E5AF322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Сообщаем всем заинтересованным лицам, что не будут учитываться предложения:</w:t>
      </w:r>
    </w:p>
    <w:p w14:paraId="222E2350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(1) полученные по окончании установленного срока подачи предложений;</w:t>
      </w:r>
    </w:p>
    <w:p w14:paraId="5F0D843C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(2) полученные от лиц, сведения о которых включены в реестр недобросовестных поставщиков согласно Закону </w:t>
      </w:r>
      <w:hyperlink r:id="rId15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и/или Закону </w:t>
      </w:r>
      <w:hyperlink r:id="rId16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="00165A37">
        <w:rPr>
          <w:rFonts w:ascii="Proxima Nova ExCn Rg" w:hAnsi="Proxima Nova ExCn Rg"/>
          <w:sz w:val="28"/>
          <w:szCs w:val="28"/>
        </w:rPr>
        <w:t>, в реестре недобросовестных поставщиков Государственной корпорации «</w:t>
      </w:r>
      <w:proofErr w:type="spellStart"/>
      <w:r w:rsidR="00165A37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="00165A37">
        <w:rPr>
          <w:rFonts w:ascii="Proxima Nova ExCn Rg" w:hAnsi="Proxima Nova ExCn Rg"/>
          <w:sz w:val="28"/>
          <w:szCs w:val="28"/>
        </w:rPr>
        <w:t>»</w:t>
      </w:r>
      <w:r w:rsidRPr="005926A8">
        <w:rPr>
          <w:rFonts w:ascii="Proxima Nova ExCn Rg" w:hAnsi="Proxima Nova ExCn Rg"/>
          <w:sz w:val="28"/>
          <w:szCs w:val="28"/>
        </w:rPr>
        <w:t>;</w:t>
      </w:r>
    </w:p>
    <w:p w14:paraId="2496D946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</w:t>
      </w:r>
      <w:r w:rsidR="00CD71BB">
        <w:rPr>
          <w:rFonts w:ascii="Proxima Nova ExCn Rg" w:hAnsi="Proxima Nova ExCn Rg"/>
          <w:sz w:val="28"/>
          <w:szCs w:val="28"/>
        </w:rPr>
        <w:t>3</w:t>
      </w:r>
      <w:r w:rsidRPr="005926A8">
        <w:rPr>
          <w:rFonts w:ascii="Proxima Nova ExCn Rg" w:hAnsi="Proxima Nova ExCn Rg"/>
          <w:sz w:val="28"/>
          <w:szCs w:val="28"/>
        </w:rPr>
        <w:t>) полученные от поставщика, не подтвердившего наличие у него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 [указывается при установлении соответствующих требований].</w:t>
      </w:r>
    </w:p>
    <w:p w14:paraId="4A1A2659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lastRenderedPageBreak/>
        <w:t>Рассмотрение поступивших предложений не предполагает какого-либо информирования (в т.ч. публичного) лиц, подавших такие предложения и иных лиц о результатах рассмотрения.</w:t>
      </w:r>
    </w:p>
    <w:p w14:paraId="683E0EF4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По результатам рассмотрения предложений заключение договора либо иного соглашения, влияющего на возникновения каких-либо обязательств, не осуществляется.</w:t>
      </w:r>
    </w:p>
    <w:p w14:paraId="2FD092B0" w14:textId="77777777"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Предложения принимаются по адресу электронной почты: __________ [указывается адрес электронной почты, Ф.И.О. и должность контактного лица специализированной организации].</w:t>
      </w:r>
    </w:p>
    <w:p w14:paraId="6F9840ED" w14:textId="77777777" w:rsidR="00037330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Срок подачи предложений: до __________ [указывается дата и время окончания приема предложений, но не менее 10 рабочих дней с момента размещения приглашения к участию в процедуре закупки на</w:t>
      </w:r>
      <w:r w:rsidR="003C77A1">
        <w:rPr>
          <w:rFonts w:ascii="Proxima Nova ExCn Rg" w:hAnsi="Proxima Nova ExCn Rg"/>
          <w:sz w:val="28"/>
          <w:szCs w:val="28"/>
        </w:rPr>
        <w:t xml:space="preserve"> официальном </w:t>
      </w:r>
      <w:r w:rsidRPr="005926A8">
        <w:rPr>
          <w:rFonts w:ascii="Proxima Nova ExCn Rg" w:hAnsi="Proxima Nova ExCn Rg"/>
          <w:sz w:val="28"/>
          <w:szCs w:val="28"/>
        </w:rPr>
        <w:t xml:space="preserve">сайте </w:t>
      </w:r>
      <w:r w:rsidR="003C77A1">
        <w:rPr>
          <w:rFonts w:ascii="Proxima Nova ExCn Rg" w:hAnsi="Proxima Nova ExCn Rg"/>
          <w:sz w:val="28"/>
          <w:szCs w:val="28"/>
        </w:rPr>
        <w:t>Заказчика</w:t>
      </w:r>
      <w:r w:rsidRPr="005926A8">
        <w:rPr>
          <w:rFonts w:ascii="Proxima Nova ExCn Rg" w:hAnsi="Proxima Nova ExCn Rg"/>
          <w:sz w:val="28"/>
          <w:szCs w:val="28"/>
        </w:rPr>
        <w:t>].</w:t>
      </w:r>
    </w:p>
    <w:sectPr w:rsidR="00037330" w:rsidRPr="005926A8" w:rsidSect="0003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DF00" w14:textId="77777777" w:rsidR="002B6B73" w:rsidRDefault="002B6B73" w:rsidP="00BE4C6C">
      <w:pPr>
        <w:spacing w:after="0" w:line="240" w:lineRule="auto"/>
      </w:pPr>
      <w:r>
        <w:separator/>
      </w:r>
    </w:p>
  </w:endnote>
  <w:endnote w:type="continuationSeparator" w:id="0">
    <w:p w14:paraId="4E1F4688" w14:textId="77777777" w:rsidR="002B6B73" w:rsidRDefault="002B6B73" w:rsidP="00B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675C" w14:textId="77777777" w:rsidR="00B6558E" w:rsidRDefault="00B6558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E6439A">
      <w:rPr>
        <w:noProof/>
      </w:rPr>
      <w:t>3</w:t>
    </w:r>
    <w:r>
      <w:fldChar w:fldCharType="end"/>
    </w:r>
  </w:p>
  <w:p w14:paraId="0473F11E" w14:textId="77777777" w:rsidR="00B6558E" w:rsidRDefault="00B655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8BD4B" w14:textId="77777777" w:rsidR="002B6B73" w:rsidRDefault="002B6B73" w:rsidP="00BE4C6C">
      <w:pPr>
        <w:spacing w:after="0" w:line="240" w:lineRule="auto"/>
      </w:pPr>
      <w:r>
        <w:separator/>
      </w:r>
    </w:p>
  </w:footnote>
  <w:footnote w:type="continuationSeparator" w:id="0">
    <w:p w14:paraId="2A9EA498" w14:textId="77777777" w:rsidR="002B6B73" w:rsidRDefault="002B6B73" w:rsidP="00BE4C6C">
      <w:pPr>
        <w:spacing w:after="0" w:line="240" w:lineRule="auto"/>
      </w:pPr>
      <w:r>
        <w:continuationSeparator/>
      </w:r>
    </w:p>
  </w:footnote>
  <w:footnote w:id="1">
    <w:p w14:paraId="79D8FC08" w14:textId="77777777" w:rsidR="004B757D" w:rsidRPr="00DD4BAC" w:rsidRDefault="004B757D">
      <w:pPr>
        <w:pStyle w:val="aa"/>
        <w:rPr>
          <w:rFonts w:ascii="Proxima Nova ExCn Rg" w:hAnsi="Proxima Nova ExCn Rg"/>
        </w:rPr>
      </w:pPr>
      <w:r w:rsidRPr="00DD4BAC">
        <w:rPr>
          <w:rStyle w:val="ac"/>
          <w:rFonts w:ascii="Proxima Nova ExCn Rg" w:hAnsi="Proxima Nova ExCn Rg"/>
        </w:rPr>
        <w:footnoteRef/>
      </w:r>
      <w:r w:rsidRPr="00DD4BAC">
        <w:rPr>
          <w:rFonts w:ascii="Proxima Nova ExCn Rg" w:hAnsi="Proxima Nova ExCn Rg"/>
        </w:rPr>
        <w:t xml:space="preserve"> Гриф секретности приглашения определяется в установленном порядке в зависимости от содержащейся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4710"/>
    <w:multiLevelType w:val="multilevel"/>
    <w:tmpl w:val="D2988D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cs="Times New Roman" w:hint="default"/>
      </w:rPr>
    </w:lvl>
  </w:abstractNum>
  <w:abstractNum w:abstractNumId="1" w15:restartNumberingAfterBreak="0">
    <w:nsid w:val="227172A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5A2904"/>
    <w:multiLevelType w:val="hybridMultilevel"/>
    <w:tmpl w:val="0EEE0E18"/>
    <w:lvl w:ilvl="0" w:tplc="C20CCD5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8B172F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41F15F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F861528"/>
    <w:multiLevelType w:val="hybridMultilevel"/>
    <w:tmpl w:val="2ADC7F34"/>
    <w:lvl w:ilvl="0" w:tplc="2758D53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102425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E004DC0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2EA585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59"/>
    <w:rsid w:val="00016981"/>
    <w:rsid w:val="000232AD"/>
    <w:rsid w:val="00037330"/>
    <w:rsid w:val="00047D1C"/>
    <w:rsid w:val="00055F81"/>
    <w:rsid w:val="000B68E9"/>
    <w:rsid w:val="000C00BD"/>
    <w:rsid w:val="00165A37"/>
    <w:rsid w:val="00165A69"/>
    <w:rsid w:val="001A4399"/>
    <w:rsid w:val="001C1B60"/>
    <w:rsid w:val="001D7B97"/>
    <w:rsid w:val="001E1F0F"/>
    <w:rsid w:val="001F6347"/>
    <w:rsid w:val="00210A09"/>
    <w:rsid w:val="002129B7"/>
    <w:rsid w:val="002359DF"/>
    <w:rsid w:val="002379DE"/>
    <w:rsid w:val="00244A28"/>
    <w:rsid w:val="00275379"/>
    <w:rsid w:val="002A24E0"/>
    <w:rsid w:val="002B6B73"/>
    <w:rsid w:val="0036131F"/>
    <w:rsid w:val="00373DA2"/>
    <w:rsid w:val="00377D37"/>
    <w:rsid w:val="003835EB"/>
    <w:rsid w:val="003B4259"/>
    <w:rsid w:val="003C77A1"/>
    <w:rsid w:val="00403ABD"/>
    <w:rsid w:val="00434BF4"/>
    <w:rsid w:val="0044651C"/>
    <w:rsid w:val="00450598"/>
    <w:rsid w:val="004974FD"/>
    <w:rsid w:val="004B757D"/>
    <w:rsid w:val="004E4B21"/>
    <w:rsid w:val="004F0A19"/>
    <w:rsid w:val="004F7012"/>
    <w:rsid w:val="00503038"/>
    <w:rsid w:val="0057673F"/>
    <w:rsid w:val="005926A8"/>
    <w:rsid w:val="005C46DA"/>
    <w:rsid w:val="005E55EC"/>
    <w:rsid w:val="00612B7A"/>
    <w:rsid w:val="007137ED"/>
    <w:rsid w:val="00745349"/>
    <w:rsid w:val="00757080"/>
    <w:rsid w:val="00767614"/>
    <w:rsid w:val="007C3C79"/>
    <w:rsid w:val="00887BE4"/>
    <w:rsid w:val="009502C5"/>
    <w:rsid w:val="00955E52"/>
    <w:rsid w:val="0095653F"/>
    <w:rsid w:val="00AD1011"/>
    <w:rsid w:val="00AF1483"/>
    <w:rsid w:val="00AF336B"/>
    <w:rsid w:val="00B04EA8"/>
    <w:rsid w:val="00B25E94"/>
    <w:rsid w:val="00B412D5"/>
    <w:rsid w:val="00B479B1"/>
    <w:rsid w:val="00B6558E"/>
    <w:rsid w:val="00BE4C6C"/>
    <w:rsid w:val="00C44A5F"/>
    <w:rsid w:val="00C530D4"/>
    <w:rsid w:val="00C60209"/>
    <w:rsid w:val="00CA5007"/>
    <w:rsid w:val="00CD15B4"/>
    <w:rsid w:val="00CD71BB"/>
    <w:rsid w:val="00D009A1"/>
    <w:rsid w:val="00D30D58"/>
    <w:rsid w:val="00D36916"/>
    <w:rsid w:val="00D5429F"/>
    <w:rsid w:val="00D84FB8"/>
    <w:rsid w:val="00DA0E52"/>
    <w:rsid w:val="00DD4BAC"/>
    <w:rsid w:val="00E1564B"/>
    <w:rsid w:val="00E33C37"/>
    <w:rsid w:val="00E6439A"/>
    <w:rsid w:val="00E9284D"/>
    <w:rsid w:val="00EF36F7"/>
    <w:rsid w:val="00EF6B52"/>
    <w:rsid w:val="00F53F4E"/>
    <w:rsid w:val="00F91604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A073"/>
  <w15:chartTrackingRefBased/>
  <w15:docId w15:val="{D889B92E-4E4B-427A-B5EE-1A0F98D2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37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5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B425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B42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B425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D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D71BB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7453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53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7453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534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74534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BE4C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BE4C6C"/>
    <w:rPr>
      <w:sz w:val="20"/>
      <w:szCs w:val="20"/>
    </w:rPr>
  </w:style>
  <w:style w:type="character" w:styleId="ac">
    <w:name w:val="footnote reference"/>
    <w:uiPriority w:val="99"/>
    <w:semiHidden/>
    <w:unhideWhenUsed/>
    <w:rsid w:val="00BE4C6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655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655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655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6558E"/>
    <w:rPr>
      <w:sz w:val="22"/>
      <w:szCs w:val="22"/>
      <w:lang w:eastAsia="en-US"/>
    </w:rPr>
  </w:style>
  <w:style w:type="paragraph" w:customStyle="1" w:styleId="2">
    <w:name w:val="[Ростех] Наименование Раздела (Уровень 2)"/>
    <w:link w:val="20"/>
    <w:uiPriority w:val="99"/>
    <w:qFormat/>
    <w:rsid w:val="00EF36F7"/>
    <w:pPr>
      <w:keepNext/>
      <w:keepLines/>
      <w:suppressAutoHyphens/>
      <w:spacing w:before="240" w:after="160" w:line="259" w:lineRule="auto"/>
      <w:ind w:left="8506" w:hanging="1134"/>
      <w:jc w:val="center"/>
      <w:outlineLvl w:val="1"/>
    </w:pPr>
    <w:rPr>
      <w:rFonts w:ascii="Proxima Nova ExCn Rg" w:eastAsiaTheme="minorEastAsia" w:hAnsi="Proxima Nova ExCn Rg"/>
      <w:b/>
      <w:sz w:val="28"/>
      <w:szCs w:val="28"/>
    </w:rPr>
  </w:style>
  <w:style w:type="character" w:customStyle="1" w:styleId="20">
    <w:name w:val="[Ростех] Наименование Раздела (Уровень 2) Знак"/>
    <w:link w:val="2"/>
    <w:uiPriority w:val="99"/>
    <w:qFormat/>
    <w:rsid w:val="00EF36F7"/>
    <w:rPr>
      <w:rFonts w:ascii="Proxima Nova ExCn Rg" w:eastAsiaTheme="minorEastAsia" w:hAnsi="Proxima Nova ExCn Rg"/>
      <w:b/>
      <w:sz w:val="28"/>
      <w:szCs w:val="28"/>
    </w:rPr>
  </w:style>
  <w:style w:type="paragraph" w:customStyle="1" w:styleId="21">
    <w:name w:val="Пункт2"/>
    <w:basedOn w:val="a"/>
    <w:uiPriority w:val="99"/>
    <w:rsid w:val="00EF36F7"/>
    <w:pPr>
      <w:tabs>
        <w:tab w:val="left" w:pos="1134"/>
      </w:tabs>
      <w:spacing w:after="200" w:line="276" w:lineRule="auto"/>
      <w:jc w:val="both"/>
    </w:pPr>
    <w:rPr>
      <w:sz w:val="24"/>
    </w:rPr>
  </w:style>
  <w:style w:type="paragraph" w:styleId="af1">
    <w:name w:val="List Paragraph"/>
    <w:basedOn w:val="a"/>
    <w:uiPriority w:val="34"/>
    <w:qFormat/>
    <w:rsid w:val="0002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24F355260CC51E5DD3E0E49A756E1DDF2048FF13DD249405A5AF5A8764843319EB6CA07130167D4FDMBMCS" TargetMode="External"/><Relationship Id="rId13" Type="http://schemas.openxmlformats.org/officeDocument/2006/relationships/hyperlink" Target="consultantplus://offline/ref=B0324F355260CC51E5DD21195CDD08E8D8FE5D84F13DDB1917580BA0A6734013798EF88F0A120167MDM2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24F355260CC51E5DD21195CDD08E8D8FF5C86FC30DB1917580BA0A6734013798EF88F0A120167MDM2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324F355260CC51E5DD21195CDD08E8D8FE5D84F13DDB1917580BA0A6734013798EF88F0A120167MDM2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24F355260CC51E5DD21195CDD08E8D8FE5D84F13DDB1917580BA0A6734013798EF88F0A120167MDM2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324F355260CC51E5DD21195CDD08E8D8FF5C86FC30DB1917580BA0A6734013798EF88F0A120167MDM2S" TargetMode="External"/><Relationship Id="rId10" Type="http://schemas.openxmlformats.org/officeDocument/2006/relationships/hyperlink" Target="consultantplus://offline/ref=B0324F355260CC51E5DD21195CDD08E8D8FF5C86FC30DB1917580BA0A6734013798EF88F0A120167MDM2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24F355260CC51E5DD3E0E49A756E1DDF2048FF13DD249405A5AF5A8764843319EB6CA07130167D4FDMBM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28353-99D9-459B-BEDF-10AA6606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Links>
    <vt:vector size="90" baseType="variant"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7143527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7143527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consultantplus://offline/ref=B0324F355260CC51E5DD3E0E49A756E1DDF2048FF13DD249405A5AF5A8764843319EB6CA07130167D4FDMBMCS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consultantplus://offline/ref=B0324F355260CC51E5DD3E0E49A756E1DDF2048FF13DD249405A5AF5A8764843319EB6CA07130167D4FDMBMCS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Викторович</dc:creator>
  <cp:keywords/>
  <cp:lastModifiedBy>Пшеничникова Александра Владимировна</cp:lastModifiedBy>
  <cp:revision>2</cp:revision>
  <cp:lastPrinted>2019-04-12T07:03:00Z</cp:lastPrinted>
  <dcterms:created xsi:type="dcterms:W3CDTF">2023-12-08T14:52:00Z</dcterms:created>
  <dcterms:modified xsi:type="dcterms:W3CDTF">2023-12-08T14:52:00Z</dcterms:modified>
</cp:coreProperties>
</file>