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BAC6"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3B1D26C1"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864985F" w14:textId="77777777" w:rsidR="00B11932" w:rsidRPr="00807459" w:rsidRDefault="00B11932">
      <w:pPr>
        <w:pStyle w:val="a7"/>
        <w:spacing w:before="0"/>
        <w:jc w:val="center"/>
        <w:rPr>
          <w:rFonts w:ascii="Proxima Nova ExCn Rg" w:hAnsi="Proxima Nova ExCn Rg"/>
        </w:rPr>
      </w:pPr>
    </w:p>
    <w:p w14:paraId="763661AE"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1F4E4301"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186D3B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3189E7AC"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1289896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41680430"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E7576E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B5EA6F4"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493792DE"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740A194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42788F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261FA84A"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2787F4C1"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25C549BC"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1CAA7EED"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53D40477"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07BC362E" w14:textId="43CAE56C"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A773A3B"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2B01DA21"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0119DEA9"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587FB57C"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366249D0" w14:textId="77777777" w:rsidR="00CE7B32" w:rsidRPr="00807459" w:rsidRDefault="00CE7B32" w:rsidP="00F82780">
      <w:pPr>
        <w:spacing w:before="120" w:after="0" w:line="240" w:lineRule="auto"/>
        <w:ind w:firstLine="709"/>
        <w:jc w:val="both"/>
        <w:rPr>
          <w:rFonts w:ascii="Proxima Nova ExCn Rg" w:hAnsi="Proxima Nova ExCn Rg"/>
          <w:sz w:val="28"/>
        </w:rPr>
      </w:pPr>
    </w:p>
    <w:p w14:paraId="73B687DA"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3C86A77D" w14:textId="0BB5F752"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14D4327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2BA0C0B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510E233E"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66AD78B"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6BDBB7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670A5978"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1317323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7BEEA88B"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0DC4D5A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53455CEE"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270AFA91"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6B3B59ED"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5EF5BD5A" w14:textId="77777777"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146E0109"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5B2A79DB"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07919A42"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77D78554" w14:textId="77777777"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222DFED"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xml:space="preserve">, являющимся </w:t>
      </w:r>
      <w:r w:rsidRPr="00807459">
        <w:rPr>
          <w:rFonts w:ascii="Proxima Nova ExCn Rg" w:hAnsi="Proxima Nova ExCn Rg"/>
          <w:sz w:val="28"/>
        </w:rPr>
        <w:lastRenderedPageBreak/>
        <w:t>плательщиком НДС, заключается по цене, предложенной им в заявке на участие в закупке с учетом суммы НДС.</w:t>
      </w:r>
      <w:bookmarkEnd w:id="11"/>
    </w:p>
    <w:p w14:paraId="2EF55D0B"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B24B3F">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15FF2F96"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79D156FE"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6F0355B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6DFD4372"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28115C22" w14:textId="79240F31"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/редукциона</w:t>
      </w:r>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/редукциона</w:t>
      </w:r>
      <w:r w:rsidRPr="00807459">
        <w:rPr>
          <w:rFonts w:ascii="Proxima Nova ExCn Rg" w:hAnsi="Proxima Nova ExCn Rg"/>
          <w:sz w:val="28"/>
        </w:rPr>
        <w:t>,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3D08579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04155AD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424B47F8" w14:textId="30B6B94B"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bookmarkStart w:id="17" w:name="_GoBack"/>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r w:rsidR="003D0FD0" w:rsidRPr="00807459">
        <w:rPr>
          <w:rFonts w:ascii="Proxima Nova ExCn Rg" w:hAnsi="Proxima Nova ExCn Rg"/>
          <w:sz w:val="28"/>
        </w:rPr>
        <w:t xml:space="preserve">редукциона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bookmarkEnd w:id="17"/>
    <w:p w14:paraId="5D14C8B6"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164E33C"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18" w:name="_Ref419922530"/>
      <w:bookmarkEnd w:id="14"/>
      <w:bookmarkEnd w:id="15"/>
      <w:r w:rsidRPr="00807459">
        <w:rPr>
          <w:sz w:val="28"/>
        </w:rPr>
        <w:t>Определение победителя закупки при проведении процедуры запроса котировок</w:t>
      </w:r>
      <w:bookmarkEnd w:id="18"/>
      <w:r w:rsidR="00AB78B3">
        <w:rPr>
          <w:sz w:val="28"/>
        </w:rPr>
        <w:t xml:space="preserve"> / запроса цен</w:t>
      </w:r>
    </w:p>
    <w:p w14:paraId="166E249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5"/>
      <w:r w:rsidRPr="00807459">
        <w:rPr>
          <w:rFonts w:ascii="Proxima Nova ExCn Rg" w:hAnsi="Proxima Nova ExCn Rg"/>
          <w:sz w:val="28"/>
        </w:rPr>
        <w:lastRenderedPageBreak/>
        <w:t xml:space="preserve">Определение победителя закупки при проведении процедуры запроса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осуществляется ЗК путем последовательного совершения следующих действий:</w:t>
      </w:r>
      <w:bookmarkEnd w:id="19"/>
    </w:p>
    <w:p w14:paraId="1A7EFD7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14CDA0B2" w14:textId="43E02D83"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2F9A972E" w14:textId="61C667E8"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58A69EFB" w14:textId="77777777"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котировок, 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0B2DEE86" w14:textId="6F58F3E7"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7C2432B0"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20"/>
    </w:p>
    <w:p w14:paraId="13B989FE" w14:textId="478767AB"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B24B3F">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4FEF9915" w14:textId="04B36C81" w:rsidR="008B1016" w:rsidRPr="008C5E7A"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1"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B24B3F">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1"/>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35D0A33B" w14:textId="77777777" w:rsidR="00494FD1" w:rsidRPr="00807459" w:rsidRDefault="00494FD1" w:rsidP="00590DE0">
      <w:pPr>
        <w:spacing w:after="0" w:line="276" w:lineRule="auto"/>
        <w:ind w:firstLine="709"/>
        <w:jc w:val="both"/>
        <w:rPr>
          <w:rFonts w:ascii="Proxima Nova ExCn Rg" w:hAnsi="Proxima Nova ExCn Rg"/>
          <w:sz w:val="28"/>
        </w:rPr>
      </w:pPr>
    </w:p>
    <w:p w14:paraId="2012D7CA"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DED338E" w14:textId="77777777" w:rsidR="00506830" w:rsidRPr="00807459" w:rsidRDefault="00494FD1">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B24B3F" w:rsidRPr="00B24B3F">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FDF99E3" w14:textId="77777777" w:rsidR="00494FD1" w:rsidRPr="00807459" w:rsidRDefault="00494FD1" w:rsidP="00590DE0">
      <w:pPr>
        <w:spacing w:after="0" w:line="276" w:lineRule="auto"/>
        <w:ind w:firstLine="709"/>
        <w:jc w:val="both"/>
        <w:rPr>
          <w:rFonts w:ascii="Proxima Nova ExCn Rg" w:hAnsi="Proxima Nova ExCn Rg"/>
          <w:sz w:val="28"/>
        </w:rPr>
      </w:pPr>
    </w:p>
    <w:p w14:paraId="201F885C"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4BF04AA"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2" w:name="_Ref419922606"/>
      <w:bookmarkStart w:id="23" w:name="_Toc423367083"/>
      <w:bookmarkStart w:id="24" w:name="_Toc443053224"/>
      <w:r w:rsidRPr="00807459">
        <w:rPr>
          <w:sz w:val="28"/>
        </w:rPr>
        <w:lastRenderedPageBreak/>
        <w:t>МЕТОДИКА ОЦЕНКИ ЗАЯВОК</w:t>
      </w:r>
      <w:bookmarkEnd w:id="22"/>
      <w:bookmarkEnd w:id="23"/>
      <w:bookmarkEnd w:id="24"/>
    </w:p>
    <w:p w14:paraId="5F22E66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58ED754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479032EF" w14:textId="77777777">
        <w:tc>
          <w:tcPr>
            <w:tcW w:w="2518" w:type="dxa"/>
          </w:tcPr>
          <w:p w14:paraId="28B7F9CF"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34F740B5"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0C7A36AD"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628ACC60" w14:textId="77777777">
        <w:tc>
          <w:tcPr>
            <w:tcW w:w="2518" w:type="dxa"/>
          </w:tcPr>
          <w:p w14:paraId="01FEDB7C"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2936E3A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39C8AC67"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7ECEAA1" w14:textId="77777777">
        <w:tc>
          <w:tcPr>
            <w:tcW w:w="2518" w:type="dxa"/>
          </w:tcPr>
          <w:p w14:paraId="01CF5A5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0ACA7350"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13B66928"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33C6B422" w14:textId="77777777">
        <w:tc>
          <w:tcPr>
            <w:tcW w:w="2518" w:type="dxa"/>
          </w:tcPr>
          <w:p w14:paraId="36F1FB8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7C4BC59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01E7C6EA"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551F687C" w14:textId="77777777">
        <w:tc>
          <w:tcPr>
            <w:tcW w:w="2518" w:type="dxa"/>
          </w:tcPr>
          <w:p w14:paraId="68F94DE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3F2D6CD5"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4CB4F4C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6793D361" w14:textId="77777777">
        <w:tc>
          <w:tcPr>
            <w:tcW w:w="2518" w:type="dxa"/>
          </w:tcPr>
          <w:p w14:paraId="30F82FF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3C560009"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4A4C2E2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4A1A961A" w14:textId="77777777">
        <w:tc>
          <w:tcPr>
            <w:tcW w:w="2518" w:type="dxa"/>
          </w:tcPr>
          <w:p w14:paraId="2D210D1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67FF6DC3"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4D22C634"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3AF1B6" w14:textId="77777777">
        <w:tc>
          <w:tcPr>
            <w:tcW w:w="2518" w:type="dxa"/>
          </w:tcPr>
          <w:p w14:paraId="78FD3BC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25EB6DC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53DF4A8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15C3446E" w14:textId="77777777">
        <w:tc>
          <w:tcPr>
            <w:tcW w:w="2518" w:type="dxa"/>
          </w:tcPr>
          <w:p w14:paraId="4857B6B2"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6808B3DC"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30E90006"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75B2BEBE"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54C73AF"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0FEF9B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10BF7020"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1B3D3266"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12D727F6" w14:textId="77777777">
        <w:tc>
          <w:tcPr>
            <w:tcW w:w="2518" w:type="dxa"/>
          </w:tcPr>
          <w:p w14:paraId="7F24ED7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46B7400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7F203D2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2F389B2" w14:textId="77777777">
        <w:tc>
          <w:tcPr>
            <w:tcW w:w="2518" w:type="dxa"/>
          </w:tcPr>
          <w:p w14:paraId="6324C8B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153588E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41D1A6A9"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639FC909" w14:textId="77777777">
        <w:tc>
          <w:tcPr>
            <w:tcW w:w="2518" w:type="dxa"/>
          </w:tcPr>
          <w:p w14:paraId="73F6458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49D56FE2"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1C31FB0F"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44792CA4"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77B26046"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11244F5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3903DA3A"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63D7A9F3"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3D1ED562" w14:textId="77777777">
        <w:tc>
          <w:tcPr>
            <w:tcW w:w="2518" w:type="dxa"/>
          </w:tcPr>
          <w:p w14:paraId="03F03E7B"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3299B0DA"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4D226F90"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62ECE3EC" w14:textId="77777777" w:rsidR="00494FD1" w:rsidRPr="00807459" w:rsidRDefault="00494FD1" w:rsidP="00B41BE8">
      <w:pPr>
        <w:spacing w:after="0" w:line="276" w:lineRule="auto"/>
        <w:ind w:firstLine="709"/>
        <w:jc w:val="both"/>
        <w:rPr>
          <w:rFonts w:ascii="Proxima Nova ExCn Rg" w:hAnsi="Proxima Nova ExCn Rg"/>
          <w:sz w:val="28"/>
        </w:rPr>
      </w:pPr>
    </w:p>
    <w:p w14:paraId="34F0ADF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104F101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429D62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1409FAD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5DE93EC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58196FD8"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62E4835D"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73907514"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07E8687F"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9FD76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0BC085F4"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73DFA719"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661A528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1ADD0D57"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2D558598"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4F2DA8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33B663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771CCB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26CA4E3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3A27CC3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5" w:name="Par27"/>
      <w:bookmarkEnd w:id="25"/>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23D2C0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671CFEF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6" w:name="_Ref410051512"/>
      <w:r w:rsidR="009F153B" w:rsidRPr="00807459">
        <w:rPr>
          <w:rFonts w:ascii="Proxima Nova ExCn Rg" w:hAnsi="Proxima Nova ExCn Rg"/>
          <w:sz w:val="28"/>
        </w:rPr>
        <w:t xml:space="preserve"> заявок, включая способ оценки.</w:t>
      </w:r>
    </w:p>
    <w:bookmarkEnd w:id="26"/>
    <w:p w14:paraId="5E6F30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6A987A1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76902688"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323245F"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463718D1" w14:textId="77777777" w:rsidR="00494FD1" w:rsidRPr="00807459" w:rsidRDefault="00494FD1" w:rsidP="00B41BE8">
      <w:pPr>
        <w:spacing w:after="0" w:line="276" w:lineRule="auto"/>
        <w:ind w:firstLine="709"/>
        <w:jc w:val="both"/>
        <w:rPr>
          <w:rFonts w:ascii="Proxima Nova ExCn Rg" w:hAnsi="Proxima Nova ExCn Rg"/>
          <w:b/>
          <w:sz w:val="28"/>
        </w:rPr>
      </w:pPr>
    </w:p>
    <w:p w14:paraId="4ABFEEA1"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032751F"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7"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7"/>
    </w:p>
    <w:p w14:paraId="6AC40F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7EA33BD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3B1A37"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8" w:name="_Ref419923455"/>
      <w:r w:rsidRPr="00807459">
        <w:rPr>
          <w:rFonts w:ascii="Proxima Nova ExCn Rg" w:hAnsi="Proxima Nova ExCn Rg"/>
          <w:sz w:val="28"/>
        </w:rPr>
        <w:t>Рейтинг заявки определяется по формуле:</w:t>
      </w:r>
      <w:bookmarkEnd w:id="28"/>
    </w:p>
    <w:tbl>
      <w:tblPr>
        <w:tblW w:w="0" w:type="auto"/>
        <w:tblLook w:val="00A0" w:firstRow="1" w:lastRow="0" w:firstColumn="1" w:lastColumn="0" w:noHBand="0" w:noVBand="0"/>
      </w:tblPr>
      <w:tblGrid>
        <w:gridCol w:w="1350"/>
        <w:gridCol w:w="1393"/>
        <w:gridCol w:w="1500"/>
      </w:tblGrid>
      <w:tr w:rsidR="00494FD1" w:rsidRPr="00807459" w14:paraId="37002C1E" w14:textId="77777777" w:rsidTr="00F62468">
        <w:trPr>
          <w:trHeight w:val="451"/>
        </w:trPr>
        <w:tc>
          <w:tcPr>
            <w:tcW w:w="1134" w:type="dxa"/>
            <w:vMerge w:val="restart"/>
            <w:vAlign w:val="center"/>
          </w:tcPr>
          <w:p w14:paraId="1169A6E5"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1D345CC9"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7CD84A55"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10A88B61"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2CF7BC51"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D2338AD" w14:textId="77777777" w:rsidTr="009F153B">
        <w:trPr>
          <w:trHeight w:val="452"/>
        </w:trPr>
        <w:tc>
          <w:tcPr>
            <w:tcW w:w="1134" w:type="dxa"/>
            <w:vMerge/>
          </w:tcPr>
          <w:p w14:paraId="1CA959AF"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27E25FCC"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3281EB0E"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B420E5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02D73C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AC068E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28508D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4B0D45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9"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9"/>
    </w:p>
    <w:p w14:paraId="3ECE8B9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4CDB0B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201314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CD221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2A30695"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03405DC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575A07A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33E4C7F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6AD8635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0A66D553"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B24B3F">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26127BF0"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2E297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078090F9"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6A464339"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248DC656"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6DFEA8E8"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DA2BA0D"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46C8629C"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07BC501"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77417207"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24C07F5D"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02C1E4D0" w14:textId="77777777" w:rsidTr="00051B3F">
        <w:trPr>
          <w:trHeight w:val="689"/>
        </w:trPr>
        <w:tc>
          <w:tcPr>
            <w:tcW w:w="1951" w:type="dxa"/>
            <w:vMerge w:val="restart"/>
            <w:tcBorders>
              <w:right w:val="nil"/>
            </w:tcBorders>
            <w:vAlign w:val="center"/>
          </w:tcPr>
          <w:p w14:paraId="07E2E05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25C51D02"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15F6A06F"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3175797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4CECDD44" w14:textId="77777777" w:rsidTr="00051B3F">
        <w:tc>
          <w:tcPr>
            <w:tcW w:w="1951" w:type="dxa"/>
            <w:vMerge/>
            <w:tcBorders>
              <w:right w:val="nil"/>
            </w:tcBorders>
          </w:tcPr>
          <w:p w14:paraId="6373A879"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67130A8A"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60884625"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66F7D680"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35F161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083E14BB"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50ADF158"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C10ABA3"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669570EB"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0E19C60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0DCDFE04"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32969747"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56363EA1"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7A0D9D65"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775C3602"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2790D08E"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799DABBA" w14:textId="77777777" w:rsidR="00494FD1" w:rsidRPr="00807459" w:rsidRDefault="00494FD1" w:rsidP="00B41BE8">
      <w:pPr>
        <w:spacing w:after="0" w:line="276" w:lineRule="auto"/>
        <w:ind w:firstLine="709"/>
        <w:jc w:val="both"/>
        <w:rPr>
          <w:rFonts w:ascii="Proxima Nova ExCn Rg" w:hAnsi="Proxima Nova ExCn Rg"/>
          <w:b/>
          <w:sz w:val="28"/>
        </w:rPr>
      </w:pPr>
    </w:p>
    <w:p w14:paraId="30D1FE19"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30DE4EB" w14:textId="77777777" w:rsidR="00494FD1" w:rsidRPr="00807459" w:rsidRDefault="00494FD1" w:rsidP="00B41BE8">
      <w:pPr>
        <w:spacing w:after="0" w:line="276" w:lineRule="auto"/>
        <w:ind w:firstLine="709"/>
        <w:jc w:val="both"/>
        <w:rPr>
          <w:rFonts w:ascii="Proxima Nova ExCn Rg" w:hAnsi="Proxima Nova ExCn Rg"/>
          <w:b/>
          <w:sz w:val="28"/>
        </w:rPr>
      </w:pPr>
    </w:p>
    <w:p w14:paraId="4713CB0F"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600"/>
      <w:r w:rsidRPr="00807459">
        <w:rPr>
          <w:rFonts w:ascii="Proxima Nova ExCn Rg" w:hAnsi="Proxima Nova ExCn Rg"/>
          <w:sz w:val="28"/>
        </w:rPr>
        <w:t>Рейтинг заявки определяется по формуле:</w:t>
      </w:r>
      <w:bookmarkEnd w:id="30"/>
    </w:p>
    <w:p w14:paraId="5D61E76D"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119122F4" w14:textId="77777777" w:rsidTr="009F153B">
        <w:trPr>
          <w:trHeight w:val="451"/>
        </w:trPr>
        <w:tc>
          <w:tcPr>
            <w:tcW w:w="1134" w:type="dxa"/>
            <w:vMerge w:val="restart"/>
            <w:vAlign w:val="center"/>
          </w:tcPr>
          <w:p w14:paraId="0FF81D70"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3C8E0730"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2FB68A70"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08E9C7E7"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0BA69AE6"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B1DB061" w14:textId="77777777" w:rsidTr="009F153B">
        <w:trPr>
          <w:trHeight w:val="452"/>
        </w:trPr>
        <w:tc>
          <w:tcPr>
            <w:tcW w:w="1134" w:type="dxa"/>
            <w:vMerge/>
          </w:tcPr>
          <w:p w14:paraId="07F6A35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1BE5ED8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5ED5CCC6"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4D045B05"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B24AA3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08A363FE"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F3FB07B" w14:textId="77777777" w:rsidR="00494FD1" w:rsidRPr="00807459" w:rsidRDefault="00494FD1" w:rsidP="00B2407F">
      <w:pPr>
        <w:spacing w:after="0" w:line="276" w:lineRule="auto"/>
        <w:ind w:firstLine="709"/>
        <w:jc w:val="both"/>
        <w:rPr>
          <w:rFonts w:ascii="Proxima Nova ExCn Rg" w:hAnsi="Proxima Nova ExCn Rg"/>
          <w:sz w:val="28"/>
        </w:rPr>
      </w:pPr>
    </w:p>
    <w:p w14:paraId="49625B24"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1"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B24B3F">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1"/>
    </w:p>
    <w:p w14:paraId="5D4F42AD" w14:textId="77777777" w:rsidR="00494FD1" w:rsidRPr="00807459" w:rsidRDefault="00494FD1" w:rsidP="00B2407F">
      <w:pPr>
        <w:spacing w:after="0" w:line="276" w:lineRule="auto"/>
        <w:ind w:firstLine="709"/>
        <w:jc w:val="both"/>
        <w:rPr>
          <w:rFonts w:ascii="Proxima Nova ExCn Rg" w:hAnsi="Proxima Nova ExCn Rg"/>
          <w:sz w:val="28"/>
        </w:rPr>
      </w:pPr>
    </w:p>
    <w:p w14:paraId="44BDD57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41B22DC9" w14:textId="77777777" w:rsidR="00494FD1" w:rsidRPr="00807459" w:rsidRDefault="00494FD1" w:rsidP="00B2407F">
      <w:pPr>
        <w:spacing w:after="0" w:line="276" w:lineRule="auto"/>
        <w:ind w:firstLine="709"/>
        <w:jc w:val="both"/>
        <w:rPr>
          <w:rFonts w:ascii="Proxima Nova ExCn Rg" w:hAnsi="Proxima Nova ExCn Rg"/>
          <w:sz w:val="28"/>
        </w:rPr>
      </w:pPr>
    </w:p>
    <w:p w14:paraId="6B935AC6"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0F0E4735"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1CE77AC"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58D1DCE5" w14:textId="77777777" w:rsidR="00494FD1" w:rsidRPr="00807459" w:rsidRDefault="00494FD1" w:rsidP="00B2407F">
      <w:pPr>
        <w:spacing w:after="0" w:line="276" w:lineRule="auto"/>
        <w:ind w:firstLine="709"/>
        <w:jc w:val="both"/>
        <w:rPr>
          <w:rFonts w:ascii="Proxima Nova ExCn Rg" w:hAnsi="Proxima Nova ExCn Rg"/>
          <w:sz w:val="28"/>
        </w:rPr>
      </w:pPr>
    </w:p>
    <w:p w14:paraId="06142E1D"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F39B7B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2"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2"/>
    </w:p>
    <w:p w14:paraId="744AF07A"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79F86D35"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4A8271E1"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0957A6AC"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02A1D779"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15D3FF45"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3"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3"/>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00F4CA65"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4"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4"/>
    </w:p>
    <w:p w14:paraId="4A05446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471D2637"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44FDD47" w14:textId="77777777" w:rsidR="00494FD1" w:rsidRPr="00807459" w:rsidRDefault="00494FD1" w:rsidP="00B2407F">
      <w:pPr>
        <w:spacing w:after="0" w:line="276" w:lineRule="auto"/>
        <w:ind w:firstLine="709"/>
        <w:jc w:val="both"/>
        <w:rPr>
          <w:rFonts w:ascii="Proxima Nova ExCn Rg" w:hAnsi="Proxima Nova ExCn Rg"/>
          <w:b/>
          <w:sz w:val="28"/>
        </w:rPr>
      </w:pPr>
    </w:p>
    <w:p w14:paraId="46E8C9B4"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B8EE13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63631196" w14:textId="77777777" w:rsidR="00494FD1" w:rsidRPr="00807459" w:rsidRDefault="00494FD1" w:rsidP="00B41BE8">
      <w:pPr>
        <w:spacing w:after="0" w:line="276" w:lineRule="auto"/>
        <w:ind w:firstLine="709"/>
        <w:jc w:val="both"/>
        <w:rPr>
          <w:rFonts w:ascii="Proxima Nova ExCn Rg" w:hAnsi="Proxima Nova ExCn Rg"/>
          <w:b/>
          <w:sz w:val="28"/>
        </w:rPr>
      </w:pPr>
    </w:p>
    <w:p w14:paraId="6AA6853A"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151E4D4"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0DC45BEE"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3"/>
      <w:r w:rsidRPr="00807459">
        <w:rPr>
          <w:rFonts w:ascii="Proxima Nova ExCn Rg" w:hAnsi="Proxima Nova ExCn Rg"/>
          <w:sz w:val="28"/>
        </w:rPr>
        <w:t>Рейтинг заявки определяется по формуле:</w:t>
      </w:r>
      <w:bookmarkEnd w:id="35"/>
    </w:p>
    <w:p w14:paraId="410774CE"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2427BE7" w14:textId="77777777" w:rsidTr="009F153B">
        <w:trPr>
          <w:trHeight w:val="451"/>
        </w:trPr>
        <w:tc>
          <w:tcPr>
            <w:tcW w:w="1134" w:type="dxa"/>
            <w:vMerge w:val="restart"/>
            <w:vAlign w:val="center"/>
          </w:tcPr>
          <w:p w14:paraId="5618D747"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207B3D6"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4C8AC194"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02312462"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324D805F"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C2A792B" w14:textId="77777777" w:rsidTr="009F153B">
        <w:trPr>
          <w:trHeight w:val="452"/>
        </w:trPr>
        <w:tc>
          <w:tcPr>
            <w:tcW w:w="1134" w:type="dxa"/>
            <w:vMerge/>
          </w:tcPr>
          <w:p w14:paraId="2B983106"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9D806F"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1D54E038"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647742A2"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4E441CCA"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11465A"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7FC4C3C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A97CEBC" w14:textId="77777777" w:rsidR="00494FD1" w:rsidRPr="00807459" w:rsidRDefault="00494FD1" w:rsidP="000B0264">
      <w:pPr>
        <w:spacing w:after="0" w:line="276" w:lineRule="auto"/>
        <w:ind w:firstLine="709"/>
        <w:jc w:val="both"/>
        <w:rPr>
          <w:rFonts w:ascii="Proxima Nova ExCn Rg" w:hAnsi="Proxima Nova ExCn Rg"/>
          <w:sz w:val="28"/>
        </w:rPr>
      </w:pPr>
    </w:p>
    <w:p w14:paraId="6CE2DE88"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6"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6"/>
    </w:p>
    <w:p w14:paraId="567FF83F" w14:textId="77777777" w:rsidR="00494FD1" w:rsidRPr="00807459" w:rsidRDefault="00494FD1" w:rsidP="000B0264">
      <w:pPr>
        <w:spacing w:after="0" w:line="276" w:lineRule="auto"/>
        <w:ind w:firstLine="709"/>
        <w:jc w:val="both"/>
        <w:rPr>
          <w:rFonts w:ascii="Proxima Nova ExCn Rg" w:hAnsi="Proxima Nova ExCn Rg"/>
          <w:sz w:val="28"/>
        </w:rPr>
      </w:pPr>
    </w:p>
    <w:p w14:paraId="06637802"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30FFA684" w14:textId="77777777" w:rsidR="00494FD1" w:rsidRPr="00807459" w:rsidRDefault="00494FD1" w:rsidP="000B0264">
      <w:pPr>
        <w:spacing w:after="0" w:line="276" w:lineRule="auto"/>
        <w:ind w:firstLine="709"/>
        <w:jc w:val="both"/>
        <w:rPr>
          <w:rFonts w:ascii="Proxima Nova ExCn Rg" w:hAnsi="Proxima Nova ExCn Rg"/>
          <w:sz w:val="28"/>
        </w:rPr>
      </w:pPr>
    </w:p>
    <w:p w14:paraId="5AA3DBDC"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5B3672D1"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2DFAB5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69BD2CA0" w14:textId="77777777" w:rsidR="00494FD1" w:rsidRPr="00807459" w:rsidRDefault="00494FD1" w:rsidP="000B0264">
      <w:pPr>
        <w:spacing w:after="0" w:line="276" w:lineRule="auto"/>
        <w:ind w:firstLine="709"/>
        <w:jc w:val="both"/>
        <w:rPr>
          <w:rFonts w:ascii="Proxima Nova ExCn Rg" w:hAnsi="Proxima Nova ExCn Rg"/>
          <w:sz w:val="28"/>
        </w:rPr>
      </w:pPr>
    </w:p>
    <w:p w14:paraId="1965F847"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77F282D2"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2D91B9F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4A98D096"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6386F4BD"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4B67E63A"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6BF82AAA"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2A89B5A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000B28F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472FE014"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12B43045"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25AC6F6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6339AB70" w14:textId="77777777" w:rsidR="00494FD1" w:rsidRPr="00807459" w:rsidRDefault="00494FD1" w:rsidP="00DB0880">
      <w:pPr>
        <w:spacing w:after="0" w:line="276" w:lineRule="auto"/>
        <w:ind w:firstLine="709"/>
        <w:jc w:val="both"/>
        <w:rPr>
          <w:rFonts w:ascii="Proxima Nova ExCn Rg" w:hAnsi="Proxima Nova ExCn Rg"/>
          <w:sz w:val="28"/>
        </w:rPr>
      </w:pPr>
    </w:p>
    <w:p w14:paraId="3672C14D"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B6E8A1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0AB4ED34"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59FC8AC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7"/>
    </w:p>
    <w:p w14:paraId="4864D8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8"/>
    </w:p>
    <w:p w14:paraId="5FD44E0C"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DA0C8C9" w14:textId="77777777" w:rsidTr="009F153B">
        <w:trPr>
          <w:trHeight w:val="451"/>
        </w:trPr>
        <w:tc>
          <w:tcPr>
            <w:tcW w:w="992" w:type="dxa"/>
            <w:vMerge w:val="restart"/>
            <w:vAlign w:val="center"/>
          </w:tcPr>
          <w:p w14:paraId="6EC2FE5E"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49A55E7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682536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76B4F658"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75B88E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2196FA8" w14:textId="77777777" w:rsidTr="009F153B">
        <w:trPr>
          <w:trHeight w:val="452"/>
        </w:trPr>
        <w:tc>
          <w:tcPr>
            <w:tcW w:w="992" w:type="dxa"/>
            <w:vMerge/>
          </w:tcPr>
          <w:p w14:paraId="0C4394F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17B5DE29"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371880FE"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DD62A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1DE28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18925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4563DCA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2315D4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1796808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3CCD119"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637E65B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310780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29D9123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9B820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3D7EEB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3DED570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55301662"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30D796F4"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59C6D0F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B4AF0F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9"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9"/>
    </w:p>
    <w:p w14:paraId="450B02C8"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0E1EC523" w14:textId="77777777" w:rsidTr="009F153B">
        <w:trPr>
          <w:trHeight w:val="451"/>
        </w:trPr>
        <w:tc>
          <w:tcPr>
            <w:tcW w:w="992" w:type="dxa"/>
            <w:vMerge w:val="restart"/>
            <w:vAlign w:val="center"/>
          </w:tcPr>
          <w:p w14:paraId="52767E55"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6D96E41"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E67724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6196FBC2"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78451AB7"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ADA4425" w14:textId="77777777" w:rsidTr="009F153B">
        <w:trPr>
          <w:trHeight w:val="452"/>
        </w:trPr>
        <w:tc>
          <w:tcPr>
            <w:tcW w:w="992" w:type="dxa"/>
            <w:vMerge/>
          </w:tcPr>
          <w:p w14:paraId="4D7D7D7F"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62444A4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70E34BA7"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27530A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4D888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1F89C4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990D04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392DDE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1457C3E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035EB8"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4A557E9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CE6B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4A2A109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ACADAA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633401A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5D313A1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448E61F1"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25502F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40"/>
    </w:p>
    <w:p w14:paraId="10361AAB"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06A9CCB8"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3B1F63F8"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3E4AF29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C4A62DA"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1"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1"/>
    </w:p>
    <w:p w14:paraId="2CBF1BA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3A9513C3"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0423F2DD"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w:t>
      </w:r>
      <w:r w:rsidRPr="002C22A3">
        <w:rPr>
          <w:rFonts w:ascii="Proxima Nova ExCn Rg" w:hAnsi="Proxima Nova ExCn Rg"/>
          <w:sz w:val="28"/>
        </w:rPr>
        <w:lastRenderedPageBreak/>
        <w:t xml:space="preserve">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7228C5A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21336871"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C3A89B2"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7CC158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07CEE6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73D21CA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EA2714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2"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2"/>
    </w:p>
    <w:p w14:paraId="18E0DAF5"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053CAFE4" w14:textId="77777777" w:rsidR="00C60F44" w:rsidRDefault="00C60F44" w:rsidP="00C60F44">
      <w:pPr>
        <w:spacing w:after="0" w:line="240" w:lineRule="auto"/>
        <w:rPr>
          <w:rFonts w:ascii="Times New Roman" w:eastAsia="Calibri" w:hAnsi="Times New Roman"/>
          <w:sz w:val="24"/>
          <w:szCs w:val="24"/>
          <w:lang w:eastAsia="ru-RU"/>
        </w:rPr>
      </w:pPr>
      <w:bookmarkStart w:id="43" w:name="_Ref434764994"/>
    </w:p>
    <w:p w14:paraId="04346ADD"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3"/>
    </w:p>
    <w:p w14:paraId="69F45A2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E328684"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535F70AF"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72D7A6"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3C7A84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D8EEB9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4EF0736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88A3D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0346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4"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4"/>
    </w:p>
    <w:p w14:paraId="3AC2E74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2304C56"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71ED778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E0E57C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4AEEF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0BE935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270BA7"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6F6F57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B338A01"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5"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34235E8"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E1AF48C"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B2494F2"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572EBF1"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4D26945"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71D6B7D"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5"/>
      <w:bookmarkEnd w:id="46"/>
    </w:p>
    <w:p w14:paraId="2EB151B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6398688A"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68EF6387"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2CA13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5D5621D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C5D1863"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2A7D5B4B"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624111B"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0B10FE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3BAE0C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7" w:name="_Ref419925084"/>
      <w:bookmarkStart w:id="48"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7"/>
      <w:bookmarkEnd w:id="48"/>
    </w:p>
    <w:p w14:paraId="234D7142"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6CFEB156"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01E6319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708754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A88B47D"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0980DBBB"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2F7A50E1"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027D8735"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24B8A9F6"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5B5D1491"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1CEAD31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77B21AE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6C0386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9"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9"/>
    </w:p>
    <w:p w14:paraId="174007A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0E727BC5"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5902EFD5"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60B7B23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023CE12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B24B3F">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7495F0E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747AB0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537A207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C29A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217D7B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37BC8491"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563681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041D4D4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329F65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2BDCD3E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1BB27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13E3815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9E6E30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499FF18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802E460"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42000028"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1512CABC"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50"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0"/>
    </w:p>
    <w:p w14:paraId="0CF85DB9" w14:textId="77777777" w:rsidR="00494FD1" w:rsidRPr="00807459" w:rsidRDefault="00494FD1" w:rsidP="007B6AE7">
      <w:pPr>
        <w:spacing w:after="0" w:line="276" w:lineRule="auto"/>
        <w:ind w:firstLine="709"/>
        <w:jc w:val="both"/>
        <w:rPr>
          <w:rFonts w:ascii="Proxima Nova ExCn Rg" w:hAnsi="Proxima Nova ExCn Rg"/>
          <w:sz w:val="28"/>
        </w:rPr>
      </w:pPr>
    </w:p>
    <w:p w14:paraId="2F304A5D"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AA1A88D"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56CC101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6D9277F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2711BD6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1"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1"/>
    </w:p>
    <w:p w14:paraId="6E9C4E44"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D7380D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2"/>
    </w:p>
    <w:p w14:paraId="53226E9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AF8FFB3"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6D76715B"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3E7AF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A4ACD2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42ABF94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A87CD0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6D229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90675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3"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3"/>
    </w:p>
    <w:p w14:paraId="29D9C7D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2D3EB95"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37016542"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B965C4F"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260198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BC0B0F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524B9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22B122F"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9657A9A"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4"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51D448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ED9EB8B"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92E15CE"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38073F4D"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914410C"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910153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4"/>
    </w:p>
    <w:p w14:paraId="2909DC9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7A60FE0C"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75FF0718"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3C023EC"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D2EE67C"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5B4CDD0A"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EC8B91A"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571E69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5DA75DD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5"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5"/>
    </w:p>
    <w:p w14:paraId="78C88D32"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40DDB3EC"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144C28D9"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8C7C494"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32CD4100"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074371AC"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416C90B3"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7CF80C39"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52F9E7CF"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583EC8D7"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7BABB55F"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0559F27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6"/>
    </w:p>
    <w:p w14:paraId="66B7FAA0"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7"/>
    </w:p>
    <w:p w14:paraId="3B16B0D4"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8"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8"/>
    </w:p>
    <w:p w14:paraId="708A93A6"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0F4F30F5"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6C15DEF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1E17EA99"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168FB80A"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B24B3F">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229423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832780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333DBA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7F064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F201BB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DD34FF5"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EAF511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76C7503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5E801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5F65C2D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DF1421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0B817A3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0139A41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1B58A44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2174D" w14:textId="77777777" w:rsidR="00216000" w:rsidRPr="00807459" w:rsidRDefault="00494FD1" w:rsidP="009F153B">
      <w:pPr>
        <w:spacing w:after="0" w:line="276" w:lineRule="auto"/>
        <w:ind w:firstLine="709"/>
        <w:jc w:val="both"/>
        <w:rPr>
          <w:rFonts w:ascii="Proxima Nova ExCn Rg" w:hAnsi="Proxima Nova ExCn Rg"/>
          <w:sz w:val="28"/>
        </w:rPr>
      </w:pPr>
      <w:bookmarkStart w:id="59"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9"/>
    </w:p>
    <w:p w14:paraId="0F64A11B"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2854684"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60"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0"/>
    </w:p>
    <w:p w14:paraId="6DEEEC89"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01F53D45"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383C34BE"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78C02B1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7F42594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F6750D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19925720"/>
      <w:bookmarkStart w:id="62" w:name="_Ref419925858"/>
      <w:r w:rsidRPr="00807459">
        <w:rPr>
          <w:rFonts w:ascii="Proxima Nova ExCn Rg" w:hAnsi="Proxima Nova ExCn Rg"/>
          <w:sz w:val="28"/>
        </w:rPr>
        <w:t>Рейтинг заявки по критерию рассчитывается следующим образом:</w:t>
      </w:r>
      <w:bookmarkEnd w:id="61"/>
      <w:bookmarkEnd w:id="62"/>
    </w:p>
    <w:tbl>
      <w:tblPr>
        <w:tblW w:w="0" w:type="auto"/>
        <w:tblLook w:val="00A0" w:firstRow="1" w:lastRow="0" w:firstColumn="1" w:lastColumn="0" w:noHBand="0" w:noVBand="0"/>
      </w:tblPr>
      <w:tblGrid>
        <w:gridCol w:w="1350"/>
        <w:gridCol w:w="1843"/>
        <w:gridCol w:w="1500"/>
      </w:tblGrid>
      <w:tr w:rsidR="00494FD1" w:rsidRPr="00807459" w14:paraId="2C8CDB58" w14:textId="77777777" w:rsidTr="009F153B">
        <w:trPr>
          <w:trHeight w:val="451"/>
        </w:trPr>
        <w:tc>
          <w:tcPr>
            <w:tcW w:w="992" w:type="dxa"/>
            <w:vMerge w:val="restart"/>
            <w:vAlign w:val="center"/>
          </w:tcPr>
          <w:p w14:paraId="2995C29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7156FD4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3140B37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A31A823"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7E0BFA43"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42F237B" w14:textId="77777777" w:rsidTr="009F153B">
        <w:trPr>
          <w:trHeight w:val="452"/>
        </w:trPr>
        <w:tc>
          <w:tcPr>
            <w:tcW w:w="992" w:type="dxa"/>
            <w:vMerge/>
          </w:tcPr>
          <w:p w14:paraId="32C79450"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2D9196A2"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454C88F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3F70DE8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816C24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C271B3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134B10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41B1AAB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EFED3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3"/>
    </w:p>
    <w:p w14:paraId="2A6C985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31E47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5B9F90A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37D37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45D7501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7028901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5F2DC23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80806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51CC14F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4"/>
    </w:p>
    <w:p w14:paraId="1D4D1E4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328F3567"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3B007F5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1D212A88"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1C6970A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1413C14A"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54EAE8B5"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5"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5"/>
    </w:p>
    <w:p w14:paraId="52EE43C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19AA922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FB5440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28005973"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3074697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CFFE302"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FB4B491"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6" w:name="_Ref422203547"/>
      <w:r w:rsidRPr="00807459">
        <w:rPr>
          <w:sz w:val="28"/>
        </w:rPr>
        <w:lastRenderedPageBreak/>
        <w:t>Порядок оценки и сопоставления заявок по критерию «Квалификация участника закупки»</w:t>
      </w:r>
      <w:bookmarkEnd w:id="66"/>
    </w:p>
    <w:p w14:paraId="52800DCB"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159E0C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6B64795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7"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7"/>
    </w:p>
    <w:p w14:paraId="088F99A9"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8"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9" w:name="_Ref443307530"/>
      <w:bookmarkEnd w:id="68"/>
    </w:p>
    <w:p w14:paraId="08068B8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0"/>
      <w:bookmarkEnd w:id="69"/>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0"/>
    </w:p>
    <w:p w14:paraId="7E23E7E0"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28365CD"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45E532D4"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04DBC231"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DB576B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5991F8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E5C5DD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88886A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5"/>
      <w:r w:rsidRPr="00807459">
        <w:rPr>
          <w:rFonts w:ascii="Proxima Nova ExCn Rg" w:hAnsi="Proxima Nova ExCn Rg"/>
          <w:sz w:val="28"/>
        </w:rPr>
        <w:lastRenderedPageBreak/>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1"/>
    </w:p>
    <w:p w14:paraId="38A2791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C0BC7E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7B001E3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E93FA2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1DF05973"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8A45BDB"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464BA8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7556C7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2F08B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E6F2FF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A9134B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F9FF33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46439C8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AD84B9F"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46D9D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E93816F"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6BD942AF"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8E018BB"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82179C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74A8C5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1F6711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5C915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8415DBF"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2EB654B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3DD7CC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03098969"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E938D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5135823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CD0819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6087E5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EE4569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18DB413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2E61AAC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3E17F4A"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CDD2269"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A7DD89B" w14:textId="77777777" w:rsidR="00506830" w:rsidRDefault="00506830" w:rsidP="004C314D">
      <w:pPr>
        <w:spacing w:before="120" w:after="0" w:line="276" w:lineRule="auto"/>
        <w:jc w:val="both"/>
        <w:rPr>
          <w:rFonts w:ascii="Proxima Nova ExCn Rg" w:hAnsi="Proxima Nova ExCn Rg"/>
          <w:sz w:val="28"/>
          <w:szCs w:val="28"/>
          <w:lang w:eastAsia="ru-RU"/>
        </w:rPr>
      </w:pPr>
    </w:p>
    <w:p w14:paraId="08EB9092"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5015F7D8"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75D20C42"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162D244F" w14:textId="77777777" w:rsidR="00D0724B" w:rsidRPr="00807459" w:rsidRDefault="00D0724B" w:rsidP="009F153B">
      <w:pPr>
        <w:spacing w:before="120" w:after="0" w:line="240" w:lineRule="auto"/>
        <w:ind w:firstLine="709"/>
        <w:jc w:val="both"/>
        <w:rPr>
          <w:rFonts w:ascii="Proxima Nova ExCn Rg" w:hAnsi="Proxima Nova ExCn Rg"/>
        </w:rPr>
      </w:pPr>
    </w:p>
    <w:p w14:paraId="5CD6A691"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1C0E789"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507F4AF6"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E6B9130"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FADC5C4"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888B631"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FC21BF0"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54B6B17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7FC3C014"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13ACBDE6"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64FDD321"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8998A20"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3554F878"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17CCDD67"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295668AC"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72FA676C"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0B5E8B61"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515C681"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F6D1A87"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79F9AD0"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102FB72"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7A75351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D832DD6"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C8273A3" w14:textId="77777777" w:rsidR="00506830" w:rsidRPr="00807459" w:rsidRDefault="00506830" w:rsidP="009F153B">
      <w:pPr>
        <w:spacing w:after="0" w:line="276" w:lineRule="auto"/>
        <w:ind w:firstLine="709"/>
        <w:jc w:val="both"/>
        <w:rPr>
          <w:rFonts w:ascii="Proxima Nova ExCn Rg" w:hAnsi="Proxima Nova ExCn Rg"/>
          <w:sz w:val="28"/>
        </w:rPr>
      </w:pPr>
    </w:p>
    <w:p w14:paraId="239B08A9"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DA80A13" w14:textId="77777777" w:rsidR="00506830" w:rsidRPr="00807459" w:rsidRDefault="00506830" w:rsidP="009F153B">
      <w:pPr>
        <w:spacing w:after="0" w:line="276" w:lineRule="auto"/>
        <w:ind w:firstLine="709"/>
        <w:jc w:val="both"/>
        <w:rPr>
          <w:rFonts w:ascii="Proxima Nova ExCn Rg" w:hAnsi="Proxima Nova ExCn Rg"/>
          <w:sz w:val="28"/>
        </w:rPr>
      </w:pPr>
    </w:p>
    <w:p w14:paraId="029723B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B42E345"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015D79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70FB85B4" w14:textId="77777777" w:rsidR="00506830" w:rsidRPr="00807459" w:rsidRDefault="00506830" w:rsidP="009F153B">
      <w:pPr>
        <w:spacing w:after="0" w:line="276" w:lineRule="auto"/>
        <w:ind w:firstLine="709"/>
        <w:jc w:val="both"/>
        <w:rPr>
          <w:rFonts w:ascii="Proxima Nova ExCn Rg" w:hAnsi="Proxima Nova ExCn Rg"/>
          <w:sz w:val="28"/>
        </w:rPr>
      </w:pPr>
    </w:p>
    <w:p w14:paraId="7C4534C9"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6070087"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55ABF81C"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415A256F"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3A5AF64E"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4EA7E627" w14:textId="77777777" w:rsidR="005E6668" w:rsidRPr="00807459" w:rsidRDefault="005E6668" w:rsidP="009F153B">
      <w:pPr>
        <w:spacing w:after="0" w:line="276" w:lineRule="auto"/>
        <w:ind w:firstLine="709"/>
        <w:jc w:val="both"/>
        <w:rPr>
          <w:rFonts w:ascii="Proxima Nova ExCn Rg" w:hAnsi="Proxima Nova ExCn Rg"/>
          <w:sz w:val="28"/>
        </w:rPr>
      </w:pPr>
    </w:p>
    <w:p w14:paraId="1A353B84"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0738E629"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2CE27701"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6FC3F7A"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61BE43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470E0078" w14:textId="77777777" w:rsidR="00A66668" w:rsidRDefault="00A66668" w:rsidP="00D909C3">
      <w:pPr>
        <w:spacing w:after="0" w:line="276" w:lineRule="auto"/>
        <w:ind w:left="1069"/>
        <w:jc w:val="both"/>
        <w:rPr>
          <w:rFonts w:ascii="Proxima Nova ExCn Rg" w:hAnsi="Proxima Nova ExCn Rg"/>
          <w:sz w:val="28"/>
        </w:rPr>
      </w:pPr>
    </w:p>
    <w:p w14:paraId="7F34DF2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A62842F"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075D9D1" w14:textId="77777777" w:rsidR="00A66668" w:rsidRDefault="00A66668" w:rsidP="00A66668">
      <w:pPr>
        <w:spacing w:after="0" w:line="276" w:lineRule="auto"/>
        <w:ind w:left="1069"/>
        <w:jc w:val="both"/>
        <w:rPr>
          <w:rFonts w:ascii="Proxima Nova ExCn Rg" w:hAnsi="Proxima Nova ExCn Rg"/>
          <w:sz w:val="28"/>
        </w:rPr>
      </w:pPr>
    </w:p>
    <w:p w14:paraId="6431D92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67639549"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72630A9A"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5C9AA42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3398C097"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062138D3" w14:textId="77777777" w:rsidR="006A6310" w:rsidRPr="004C314D" w:rsidRDefault="006A6310" w:rsidP="004C314D">
      <w:pPr>
        <w:spacing w:after="0" w:line="276" w:lineRule="auto"/>
        <w:jc w:val="both"/>
        <w:rPr>
          <w:rFonts w:ascii="Proxima Nova ExCn Rg" w:hAnsi="Proxima Nova ExCn Rg"/>
          <w:sz w:val="28"/>
        </w:rPr>
      </w:pPr>
    </w:p>
    <w:p w14:paraId="438DB392"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2E2EB55E"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50F09C02" w14:textId="77777777" w:rsidR="003520D3" w:rsidRDefault="003520D3" w:rsidP="003520D3">
      <w:pPr>
        <w:spacing w:after="0" w:line="276" w:lineRule="auto"/>
        <w:ind w:left="709"/>
        <w:jc w:val="both"/>
        <w:rPr>
          <w:rFonts w:ascii="Proxima Nova ExCn Rg" w:hAnsi="Proxima Nova ExCn Rg"/>
          <w:sz w:val="28"/>
        </w:rPr>
      </w:pPr>
    </w:p>
    <w:p w14:paraId="399DCFCB"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76397B21"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16359FC5"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223F08EF"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67466D6C"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13E0B5B5"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A7A2B1"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70193425"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11F25319"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186AB00A"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4FF02DD3"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4C1AC85A"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A84F039"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19009825"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46D98A53"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229C658D"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64F08C11"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7B3A4AB4"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650D621"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6633517B"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59C9BCF0"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2B623A8D"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726CF442"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58E37B4A"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29FDB4B4"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050A29AC"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71ED5B83" w14:textId="77777777" w:rsidR="002C6084" w:rsidRPr="00B24B3F" w:rsidRDefault="002C6084" w:rsidP="00B24B3F">
      <w:pPr>
        <w:spacing w:after="0" w:line="276" w:lineRule="auto"/>
        <w:ind w:left="851"/>
        <w:jc w:val="both"/>
        <w:rPr>
          <w:rFonts w:ascii="Proxima Nova ExCn Rg" w:hAnsi="Proxima Nova ExCn Rg"/>
          <w:sz w:val="28"/>
        </w:rPr>
      </w:pPr>
    </w:p>
    <w:p w14:paraId="39DC9AFD"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5F32B30D"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lastRenderedPageBreak/>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370BDD14" w14:textId="77777777" w:rsidR="002C6084" w:rsidRPr="00B24B3F" w:rsidRDefault="002C6084" w:rsidP="00B24B3F">
      <w:pPr>
        <w:spacing w:after="0" w:line="276" w:lineRule="auto"/>
        <w:ind w:left="709"/>
        <w:jc w:val="both"/>
        <w:rPr>
          <w:rFonts w:ascii="Proxima Nova ExCn Rg" w:hAnsi="Proxima Nova ExCn Rg"/>
          <w:sz w:val="28"/>
        </w:rPr>
      </w:pPr>
    </w:p>
    <w:p w14:paraId="5D2D1C8F"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26AD810D"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693CA729" w14:textId="1AFF9AFB"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6E5CF1F" w14:textId="7E607826"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4947C26F"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0FB04E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18F8C175"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A22525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31BC925E"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2A47E8AE"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lastRenderedPageBreak/>
        <w:t>Особенности оценки и сопоставления заявок при проведении закупок услуг по специальной оценке условий труда, услуг по экспертизе промышленной безопасности опасных производственных объектов</w:t>
      </w:r>
    </w:p>
    <w:p w14:paraId="23B62E75"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закупок услуг по специальной оценке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1F2110C7"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закупки услуг по специальной оценке условий труда, услуг по экспертизе промышленной безопасности опасных производственных объектов устанавливаются следующие критерии:</w:t>
      </w:r>
    </w:p>
    <w:p w14:paraId="528D66B4"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15A9DB03"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3043D0D7"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34AF9E46"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5057B8EC"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05E193D"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44FB1B64"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7056AA2F"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47CBCBA1"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3A57F9ED" wp14:editId="5C1BC8BF">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4C1C8DD6" w14:textId="77777777" w:rsidR="00362791" w:rsidRDefault="0036279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2CA3F348" w14:textId="77777777" w:rsidR="00362791" w:rsidRDefault="00362791">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43C826F" w14:textId="77777777" w:rsidR="00362791" w:rsidRDefault="00362791">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62E1295" w14:textId="77777777" w:rsidR="00362791" w:rsidRDefault="0036279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181559B0"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61E681E" w14:textId="77777777" w:rsidR="00362791" w:rsidRDefault="00362791">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6C72289" w14:textId="77777777" w:rsidR="00362791" w:rsidRDefault="00362791">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72E6D5C2" w14:textId="77777777" w:rsidR="00362791" w:rsidRDefault="00362791">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4605A2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3F6E8027" w14:textId="77777777" w:rsidR="00362791" w:rsidRDefault="00362791">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162DAEF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19D0706" w14:textId="77777777" w:rsidR="00362791" w:rsidRDefault="00362791">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59883C85" w14:textId="77777777" w:rsidR="00362791" w:rsidRDefault="00362791">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7847B031" w14:textId="77777777" w:rsidR="00362791"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13F3AE3"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54496FDE" w14:textId="77777777" w:rsidR="00362791"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20557802"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4E4ED8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4D8871DA"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265EFAE4"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A57F9ED"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4C1C8DD6" w14:textId="77777777" w:rsidR="00362791" w:rsidRDefault="0036279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2CA3F348" w14:textId="77777777" w:rsidR="00362791" w:rsidRDefault="00362791">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43C826F" w14:textId="77777777" w:rsidR="00362791" w:rsidRDefault="00362791">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62E1295" w14:textId="77777777" w:rsidR="00362791" w:rsidRDefault="0036279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181559B0"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61E681E" w14:textId="77777777" w:rsidR="00362791" w:rsidRDefault="00362791">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56C72289" w14:textId="77777777" w:rsidR="00362791" w:rsidRDefault="00362791">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72E6D5C2" w14:textId="77777777" w:rsidR="00362791" w:rsidRDefault="00362791">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44605A2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3F6E8027" w14:textId="77777777" w:rsidR="00362791" w:rsidRDefault="00362791">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162DAEF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19D0706" w14:textId="77777777" w:rsidR="00362791" w:rsidRDefault="00362791">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59883C85" w14:textId="77777777" w:rsidR="00362791" w:rsidRDefault="00362791">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7847B031" w14:textId="77777777" w:rsidR="00362791"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713F3AE3"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54496FDE" w14:textId="77777777" w:rsidR="00362791"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20557802"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4E4ED81"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4D8871DA"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265EFAE4" w14:textId="77777777" w:rsidR="00362791" w:rsidRPr="005E6668" w:rsidRDefault="0036279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704FB162"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54EAE6" w14:textId="77777777" w:rsidR="00494FD1"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20C43B6B"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342DB373" w14:textId="77777777" w:rsidTr="00D909C3">
        <w:tc>
          <w:tcPr>
            <w:tcW w:w="4219" w:type="dxa"/>
            <w:vMerge w:val="restart"/>
          </w:tcPr>
          <w:p w14:paraId="232844C0"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AE23B29"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340483B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2C3CD11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569B4026" w14:textId="77777777" w:rsidTr="00D909C3">
        <w:tc>
          <w:tcPr>
            <w:tcW w:w="4219" w:type="dxa"/>
            <w:vMerge/>
          </w:tcPr>
          <w:p w14:paraId="584A0BAE"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2BAF084D"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4DE2FA3"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0AD66CDD"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5F1B1C7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2E1F2A2A"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7CA1648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CC65BCB" w14:textId="77777777" w:rsidTr="00D909C3">
        <w:tc>
          <w:tcPr>
            <w:tcW w:w="4219" w:type="dxa"/>
          </w:tcPr>
          <w:p w14:paraId="1CF8E439"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13582033"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36D7EE90"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14E7E055"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E95E470"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769621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20E42E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AE16EA7" w14:textId="77777777" w:rsidTr="00D909C3">
        <w:tc>
          <w:tcPr>
            <w:tcW w:w="4219" w:type="dxa"/>
          </w:tcPr>
          <w:p w14:paraId="10BC5CC1"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253F22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020ACA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731038A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0596A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152FFC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82A53E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A5FE218" w14:textId="77777777" w:rsidTr="00D909C3">
        <w:tc>
          <w:tcPr>
            <w:tcW w:w="4219" w:type="dxa"/>
          </w:tcPr>
          <w:p w14:paraId="455EDD2D"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6357DF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D21C33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34ADE2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7A3A9CA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59946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542068C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455B9FE" w14:textId="77777777" w:rsidTr="00D909C3">
        <w:tc>
          <w:tcPr>
            <w:tcW w:w="4219" w:type="dxa"/>
          </w:tcPr>
          <w:p w14:paraId="4B71AA14"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6296A8B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48D45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4CB8C2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FCD60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64E9E9E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BEF1F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02728DD" w14:textId="77777777" w:rsidTr="00D909C3">
        <w:tc>
          <w:tcPr>
            <w:tcW w:w="4219" w:type="dxa"/>
          </w:tcPr>
          <w:p w14:paraId="27CD2BB4"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0512577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2BB2E1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0879213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29FCB65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EECF72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3D1BC0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53023BC" w14:textId="77777777" w:rsidTr="00D909C3">
        <w:tc>
          <w:tcPr>
            <w:tcW w:w="4219" w:type="dxa"/>
          </w:tcPr>
          <w:p w14:paraId="59579BB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0FCEDB5"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237FDC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90F06D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086609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1E35403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ECC43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11472567" w14:textId="77777777" w:rsidTr="00D909C3">
        <w:tc>
          <w:tcPr>
            <w:tcW w:w="4219" w:type="dxa"/>
          </w:tcPr>
          <w:p w14:paraId="62D7AE2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0740D34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CF52A3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4619C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FC68B7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2EE17D1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B89D1E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9564D0E" w14:textId="77777777" w:rsidTr="00D909C3">
        <w:tc>
          <w:tcPr>
            <w:tcW w:w="4219" w:type="dxa"/>
          </w:tcPr>
          <w:p w14:paraId="71728BA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52645817"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6E943CB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7E990C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663A53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17C60C0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23C8CC6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2ED6F06C"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06D22D04" w14:textId="77777777" w:rsidR="00494FD1" w:rsidRDefault="00494FD1" w:rsidP="009F153B">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p w14:paraId="48159465" w14:textId="77777777" w:rsidR="002C6084" w:rsidRPr="00807459" w:rsidRDefault="002C6084" w:rsidP="009F153B">
      <w:pPr>
        <w:pStyle w:val="21"/>
        <w:ind w:left="1843" w:hanging="1843"/>
        <w:jc w:val="right"/>
      </w:pP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177B54AF" w14:textId="77777777" w:rsidTr="00785887">
        <w:trPr>
          <w:cantSplit/>
          <w:tblHeader/>
        </w:trPr>
        <w:tc>
          <w:tcPr>
            <w:tcW w:w="2828" w:type="dxa"/>
            <w:vMerge w:val="restart"/>
          </w:tcPr>
          <w:p w14:paraId="7EEACB64"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1089C054"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0FA419E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25818B8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75D29C1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2BBC488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13803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CE32552"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011B82F3"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5747C400" w14:textId="77777777" w:rsidTr="00785887">
        <w:trPr>
          <w:cantSplit/>
          <w:tblHeader/>
        </w:trPr>
        <w:tc>
          <w:tcPr>
            <w:tcW w:w="2828" w:type="dxa"/>
            <w:vMerge/>
            <w:tcBorders>
              <w:bottom w:val="single" w:sz="4" w:space="0" w:color="auto"/>
            </w:tcBorders>
          </w:tcPr>
          <w:p w14:paraId="716C7E16"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6A2E066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2B81E3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6C6D0A4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2E30839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1635060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B343F8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6E7554B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263EC47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5103217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027496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7E374A8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2A332F0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089F1B4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5AE6F59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6968B0E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7057118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7360517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737261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E18E1"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D2A69"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55E0BA3C"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55839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4F72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9F30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9DD09F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D33771"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2E289"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97E9B"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793ADC2B"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21D51FC"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F0D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283B1"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5022D29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2F530DC"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0BD65F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1234C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503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1A6F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5E301F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7730EC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C84B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C99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B1309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45F5E9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BDB05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1A98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F71904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B91E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A865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1AD6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5B700F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8AC0F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97130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A1EFB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F71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FB9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8090E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E83A29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13B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0AD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CE4231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722AF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397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5B1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7243C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43FF1C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A628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311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5B8FDB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8ECA48B"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302B971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6644D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B82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EC76E"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30F585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61BD8B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53E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FBE9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280343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B6048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914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A74E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FD3B621"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7FF05A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7ABD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8DD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B67BE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DBBFE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B6EF17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34FBD8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771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E03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14151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1EA161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EDE1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B72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0E63C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BA42EE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891C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DB0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69EA7F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F9EC2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6761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D607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D39B4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9C310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1118FC0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A31D68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05F7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A8729"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3DFFF5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1F6EA66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2A7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E74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FA062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E52B6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FE5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389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4773DC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D8A61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8F99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B407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8F3D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EDEB6D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BFB99CD" w14:textId="77777777" w:rsidTr="00785887">
        <w:trPr>
          <w:cantSplit/>
        </w:trPr>
        <w:tc>
          <w:tcPr>
            <w:tcW w:w="2828" w:type="dxa"/>
            <w:vAlign w:val="center"/>
          </w:tcPr>
          <w:p w14:paraId="0689223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Договоры жизненного цикла</w:t>
            </w:r>
          </w:p>
        </w:tc>
        <w:tc>
          <w:tcPr>
            <w:tcW w:w="778" w:type="dxa"/>
            <w:shd w:val="clear" w:color="auto" w:fill="F2F2F2" w:themeFill="background1" w:themeFillShade="F2"/>
            <w:vAlign w:val="center"/>
          </w:tcPr>
          <w:p w14:paraId="55F235A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8011E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6E07CE8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3C8BF1E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FCB2BE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0608E6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63447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41438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26CB913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6A8E795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6D2E0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12EF97D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0CA1A7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30AA0F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071A08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0CC1A5A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0A70F73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E4853E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74CF0"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F577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5A2A9C7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FC132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85A1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4ABE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C9463D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3C6E0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343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2385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D590A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BE251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EC7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933D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EB721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27D429B"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409DF853"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AC901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A24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A54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1ED0B6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807BC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6E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6FFE7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681BA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49ECE991"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946D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FF7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DBACA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1E63F4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161F25"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B5A98D"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3681A2"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3A17DD9F"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06AE720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74C60A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46147"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49146"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1835F1EA"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688E5C6C"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C80D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7774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B5770A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4888CC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E9D3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33C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FF9293E"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04B00219"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D3300"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A707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8AAAEB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6FEC3E8"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5C1A7F9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D5A1D3C" w14:textId="77777777"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06FB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9E4E5"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517EE7E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926F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DE1F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1A8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67AC7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F392D5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C80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2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FBE88EE"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B97CCD5"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9CDF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F34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046BF2"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4FADDD95"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45229F1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9D6AE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A9F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355C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0D0DF6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BBA46F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237F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9F9D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BA2714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1E108F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1A07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663B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FFCB6A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F71314"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3E93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7B67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860670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14:paraId="455E139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14:paraId="5321F4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C3CF16B" w14:textId="3D3895AA"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lastRenderedPageBreak/>
              <w:t>Услуги по проведению экспертизы, привлечению экспертов, услуги по специальной оценке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6701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6CA2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A85B23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6132B5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1B0D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B2AC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7C6323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98090B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B98B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D6F3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480F55D" w14:textId="6DEEE889"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251BCD7" w14:textId="2A419EA1"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6459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8A89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B198B6A" w14:textId="7F4BE38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7E064F6D" w14:textId="76641890"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0614E8C2"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8A7B599"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EA2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9DC0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5DDAEDB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32DEFC1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90FE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4418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B3290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0DDA16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12C4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C1A3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2F7D2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38462F4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FD1F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5D1A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9F9026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20DE2A99"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34DE963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B31FE4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5565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E326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47DF86E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548548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02A8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CEC5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C948BC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9C2D23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6828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A885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DDC29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87E988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E817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A30F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26239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E2F3A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7700C82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A36928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116B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269F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3ED7F4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7DD6848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63FA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3B33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F5F39D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33BE14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E1C4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FFEE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0E72AA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FFE0EA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4A28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B5BD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2AE0638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D5668D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59D84B3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40CA962"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B0D9D"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D6010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8F122FB"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5D7EA0D"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AB9A8"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F140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C33A47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385BD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82A5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C056C"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598C937"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6C19AD"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1BB6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ED859"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25EB34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760FDE8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524CB3B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9CB428B" w14:textId="77777777" w:rsidR="007455EE" w:rsidRDefault="007455EE" w:rsidP="00C273FE">
            <w:pPr>
              <w:spacing w:after="0" w:line="240" w:lineRule="auto"/>
              <w:jc w:val="center"/>
              <w:rPr>
                <w:rFonts w:ascii="Proxima Nova ExCn Rg" w:hAnsi="Proxima Nova ExCn Rg"/>
                <w:sz w:val="28"/>
              </w:rPr>
            </w:pPr>
            <w:r>
              <w:rPr>
                <w:rFonts w:ascii="Proxima Nova ExCn Rg" w:hAnsi="Proxima Nova ExCn Rg"/>
                <w:sz w:val="28"/>
              </w:rPr>
              <w:lastRenderedPageBreak/>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4B11A"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B0DC8"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9DC9B9C"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F4A5D01"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EC515"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B88A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1F72AB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22E8E7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C38DB"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E0A4B"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9DA5E8"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3F273C6"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03923"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CD51F"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6078E532"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18FD8E67"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06A6700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6397A3C9"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33F38"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D2216"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6D215831"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3414477"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C5C06"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93475E"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25BE49"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F01C7E4"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E59B5"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5376"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3322C67C"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255D1C"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1E1C0"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E4FC7"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754A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8F6FF22"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3FDCCD5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A248A9E"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6B3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408F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3598BAF"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D506DD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2FD4A"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BE99B"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70DC47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636C4F2"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E6F34"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CD7F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A5C97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B2DBC0E"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45447"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216E9"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8E5D0CC"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7387E80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bl>
    <w:p w14:paraId="14BEBEC1" w14:textId="77777777" w:rsidR="00494FD1" w:rsidRPr="00807459" w:rsidRDefault="00494FD1" w:rsidP="00FF249F">
      <w:pPr>
        <w:spacing w:after="0" w:line="276" w:lineRule="auto"/>
        <w:ind w:firstLine="709"/>
        <w:jc w:val="both"/>
        <w:rPr>
          <w:rFonts w:ascii="Proxima Nova ExCn Rg" w:hAnsi="Proxima Nova ExCn Rg"/>
          <w:sz w:val="28"/>
        </w:rPr>
      </w:pPr>
    </w:p>
    <w:p w14:paraId="74A8A968"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0577FCF0"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672F23EE"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168249C4" w14:textId="77777777" w:rsidR="00494FD1" w:rsidRPr="00807459" w:rsidRDefault="00494FD1" w:rsidP="00FF249F">
      <w:pPr>
        <w:spacing w:after="0" w:line="276" w:lineRule="auto"/>
        <w:ind w:firstLine="709"/>
        <w:jc w:val="both"/>
        <w:rPr>
          <w:rFonts w:ascii="Proxima Nova ExCn Rg" w:hAnsi="Proxima Nova ExCn Rg"/>
          <w:sz w:val="28"/>
        </w:rPr>
      </w:pPr>
    </w:p>
    <w:p w14:paraId="1F5491B0"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0A65CA3C" w14:textId="77777777"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lastRenderedPageBreak/>
        <w:t>Таблица 4 Методики оценки заявок на участие в конкурсе, запросе предложений</w:t>
      </w:r>
      <w:r w:rsidR="00E81C6C">
        <w:rPr>
          <w:rFonts w:ascii="Proxima Nova ExCn Rg" w:hAnsi="Proxima Nova ExCn Rg"/>
          <w:sz w:val="28"/>
        </w:rPr>
        <w:t> / тендере</w:t>
      </w:r>
      <w:r w:rsidR="00EF7044" w:rsidRPr="00807459">
        <w:rPr>
          <w:rFonts w:ascii="Proxima Nova ExCn Rg" w:hAnsi="Proxima Nova ExCn Rg"/>
          <w:sz w:val="28"/>
        </w:rPr>
        <w:t xml:space="preserve"> при проведении закупок аудиторских услуг</w:t>
      </w:r>
    </w:p>
    <w:p w14:paraId="7E0C033C" w14:textId="77777777" w:rsidR="00400C89" w:rsidRDefault="00400C89" w:rsidP="00567DD0">
      <w:pPr>
        <w:spacing w:after="0" w:line="276" w:lineRule="auto"/>
        <w:jc w:val="both"/>
        <w:rPr>
          <w:rFonts w:ascii="Proxima Nova ExCn Rg" w:hAnsi="Proxima Nova ExCn Rg"/>
          <w:sz w:val="28"/>
        </w:rPr>
      </w:pPr>
    </w:p>
    <w:p w14:paraId="2DE511C7"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47E7D83C"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4A3A601E" w14:textId="77777777" w:rsidTr="00A95F2E">
        <w:tc>
          <w:tcPr>
            <w:tcW w:w="736" w:type="dxa"/>
            <w:vAlign w:val="center"/>
          </w:tcPr>
          <w:p w14:paraId="245F4094"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753D2BE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46C946D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32AF290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04C5CE9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3393DAB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1E9207E1" w14:textId="77777777" w:rsidTr="00A95F2E">
        <w:tc>
          <w:tcPr>
            <w:tcW w:w="736" w:type="dxa"/>
          </w:tcPr>
          <w:p w14:paraId="3C863D3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04E7F49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519E73B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46C9CB75"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56019760" w14:textId="77777777" w:rsidTr="00400C89">
              <w:trPr>
                <w:trHeight w:val="451"/>
              </w:trPr>
              <w:tc>
                <w:tcPr>
                  <w:tcW w:w="1134" w:type="dxa"/>
                  <w:vMerge w:val="restart"/>
                  <w:vAlign w:val="center"/>
                </w:tcPr>
                <w:p w14:paraId="468F2623"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7CB6F65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12162BF9"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77A1AF5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10D1A708"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189DBB3A" w14:textId="77777777" w:rsidTr="00400C89">
              <w:trPr>
                <w:trHeight w:val="452"/>
              </w:trPr>
              <w:tc>
                <w:tcPr>
                  <w:tcW w:w="1110" w:type="dxa"/>
                  <w:vMerge/>
                  <w:vAlign w:val="center"/>
                </w:tcPr>
                <w:p w14:paraId="161923EE"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5D84241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3168B2BD"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76246D3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E7FE72C"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3BD4625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5DCE92D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58E3B15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32167C9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23B78D78"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r w:rsidRPr="00807459">
              <w:rPr>
                <w:rFonts w:ascii="Proxima Nova ExCn Rg" w:hAnsi="Proxima Nova ExCn Rg"/>
                <w:sz w:val="28"/>
              </w:rPr>
              <w:t>;</w:t>
            </w:r>
          </w:p>
          <w:p w14:paraId="53BB06C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4900573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Pr="00807459">
              <w:rPr>
                <w:rFonts w:ascii="Proxima Nova ExCn Rg" w:hAnsi="Proxima Nova ExCn Rg"/>
                <w:sz w:val="28"/>
              </w:rPr>
              <w:t xml:space="preserve"> х 100;</w:t>
            </w:r>
          </w:p>
          <w:p w14:paraId="2D1DA42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65304716"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0823F0AF"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65D52D4F"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E381155"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07FDB75C"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lastRenderedPageBreak/>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2B6FF0DB"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0077D06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0F821CB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0D955009"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884" w:type="dxa"/>
          </w:tcPr>
          <w:p w14:paraId="342C324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750D4824" w14:textId="77777777" w:rsidTr="00A95F2E">
        <w:tc>
          <w:tcPr>
            <w:tcW w:w="736" w:type="dxa"/>
          </w:tcPr>
          <w:p w14:paraId="63450D6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w:t>
            </w:r>
          </w:p>
        </w:tc>
        <w:tc>
          <w:tcPr>
            <w:tcW w:w="2236" w:type="dxa"/>
          </w:tcPr>
          <w:p w14:paraId="6B2015A0"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48EA7E2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66F789A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41685E1A"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884" w:type="dxa"/>
          </w:tcPr>
          <w:p w14:paraId="5BEED92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BBC66FE" w14:textId="77777777" w:rsidTr="00A95F2E">
        <w:tc>
          <w:tcPr>
            <w:tcW w:w="736" w:type="dxa"/>
            <w:vMerge w:val="restart"/>
          </w:tcPr>
          <w:p w14:paraId="199575E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15D8FD4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078746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6815E8A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2B8A738F"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884" w:type="dxa"/>
            <w:vMerge w:val="restart"/>
          </w:tcPr>
          <w:p w14:paraId="797FED3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4A5FA23D" w14:textId="77777777" w:rsidTr="00A95F2E">
        <w:tc>
          <w:tcPr>
            <w:tcW w:w="736" w:type="dxa"/>
            <w:vMerge/>
          </w:tcPr>
          <w:p w14:paraId="45C7FC9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2BA7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927961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0EB5885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53C038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4E2A935" w14:textId="77777777" w:rsidTr="00A95F2E">
        <w:tc>
          <w:tcPr>
            <w:tcW w:w="736" w:type="dxa"/>
            <w:vMerge/>
          </w:tcPr>
          <w:p w14:paraId="51DFDC5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1502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501228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17969F5D"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86C721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36215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9D3A866" w14:textId="77777777" w:rsidTr="00A95F2E">
        <w:tc>
          <w:tcPr>
            <w:tcW w:w="736" w:type="dxa"/>
            <w:vMerge/>
          </w:tcPr>
          <w:p w14:paraId="268212F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71DAC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877203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0D1D0D3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E8FF7D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423507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8DDDA6E" w14:textId="77777777" w:rsidTr="00A95F2E">
        <w:tc>
          <w:tcPr>
            <w:tcW w:w="736" w:type="dxa"/>
            <w:vMerge/>
          </w:tcPr>
          <w:p w14:paraId="07F0147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4EEB8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EAE9E5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5BFE4D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45EDEB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369B1F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7F0F3C6" w14:textId="77777777" w:rsidTr="00A95F2E">
        <w:tc>
          <w:tcPr>
            <w:tcW w:w="736" w:type="dxa"/>
            <w:vMerge/>
          </w:tcPr>
          <w:p w14:paraId="1211653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6390E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BA6C5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78DB4C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1022FB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1A7B1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1307165" w14:textId="77777777" w:rsidTr="00A95F2E">
        <w:tc>
          <w:tcPr>
            <w:tcW w:w="736" w:type="dxa"/>
            <w:vMerge/>
          </w:tcPr>
          <w:p w14:paraId="71C4EBA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A90BE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D70F7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0E7880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FF014A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5508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FCDA85" w14:textId="77777777" w:rsidTr="00A95F2E">
        <w:tc>
          <w:tcPr>
            <w:tcW w:w="736" w:type="dxa"/>
            <w:vMerge/>
          </w:tcPr>
          <w:p w14:paraId="6A7B14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BBE60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975393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0120F18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7DEE6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D4116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2685A12" w14:textId="77777777" w:rsidTr="00A95F2E">
        <w:tc>
          <w:tcPr>
            <w:tcW w:w="736" w:type="dxa"/>
            <w:vMerge/>
          </w:tcPr>
          <w:p w14:paraId="23580B3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3B404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2C28AD3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2F8A36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459C1B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7E2D16" w14:textId="77777777" w:rsidTr="00A95F2E">
        <w:tc>
          <w:tcPr>
            <w:tcW w:w="736" w:type="dxa"/>
            <w:vMerge/>
          </w:tcPr>
          <w:p w14:paraId="58545C4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64CD4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1252E69"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7A723C6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B83EF1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7938A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9273CB" w14:textId="77777777" w:rsidTr="00A95F2E">
        <w:tc>
          <w:tcPr>
            <w:tcW w:w="736" w:type="dxa"/>
            <w:vMerge/>
          </w:tcPr>
          <w:p w14:paraId="2B9492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DC3A12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0AC27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w:t>
            </w:r>
            <w:r w:rsidRPr="00807459">
              <w:rPr>
                <w:rFonts w:ascii="Proxima Nova ExCn Rg" w:hAnsi="Proxima Nova ExCn Rg"/>
                <w:sz w:val="28"/>
              </w:rPr>
              <w:lastRenderedPageBreak/>
              <w:t xml:space="preserve">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18D332F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7956D82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3AEAF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D74CAF5" w14:textId="77777777" w:rsidTr="00A95F2E">
        <w:tc>
          <w:tcPr>
            <w:tcW w:w="736" w:type="dxa"/>
            <w:vMerge/>
          </w:tcPr>
          <w:p w14:paraId="207100F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A3F1C3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22A0F9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2A51B1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030D88F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4C41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07DFFB" w14:textId="77777777" w:rsidTr="00A95F2E">
        <w:tc>
          <w:tcPr>
            <w:tcW w:w="736" w:type="dxa"/>
            <w:vMerge/>
          </w:tcPr>
          <w:p w14:paraId="449AE3A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51B946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E18B8AB"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657120A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FFEB12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8DE58F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65E79A" w14:textId="77777777" w:rsidTr="00A95F2E">
        <w:tc>
          <w:tcPr>
            <w:tcW w:w="736" w:type="dxa"/>
            <w:vMerge/>
          </w:tcPr>
          <w:p w14:paraId="4A28A1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3D1856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7F6E38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582C31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48289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EDCB05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036813" w14:textId="77777777" w:rsidTr="00A95F2E">
        <w:tc>
          <w:tcPr>
            <w:tcW w:w="736" w:type="dxa"/>
            <w:vMerge/>
          </w:tcPr>
          <w:p w14:paraId="4772CB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EDFFF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A81B35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 xml:space="preserve">вне зависимости от суммы страхового возмещения по всем </w:t>
            </w:r>
            <w:r>
              <w:rPr>
                <w:rFonts w:ascii="Proxima Nova ExCn Rg" w:hAnsi="Proxima Nova ExCn Rg"/>
                <w:sz w:val="28"/>
              </w:rPr>
              <w:lastRenderedPageBreak/>
              <w:t>страховым случаям или о</w:t>
            </w:r>
            <w:r w:rsidRPr="00807459">
              <w:rPr>
                <w:rFonts w:ascii="Proxima Nova ExCn Rg" w:hAnsi="Proxima Nova ExCn Rg"/>
                <w:sz w:val="28"/>
              </w:rPr>
              <w:t>тсутствие полиса</w:t>
            </w:r>
          </w:p>
        </w:tc>
        <w:tc>
          <w:tcPr>
            <w:tcW w:w="1418" w:type="dxa"/>
          </w:tcPr>
          <w:p w14:paraId="3CCB1B0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0</w:t>
            </w:r>
          </w:p>
        </w:tc>
        <w:tc>
          <w:tcPr>
            <w:tcW w:w="1649" w:type="dxa"/>
            <w:vMerge/>
          </w:tcPr>
          <w:p w14:paraId="56D8BB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39937E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2C5A715" w14:textId="77777777" w:rsidTr="00A95F2E">
        <w:tc>
          <w:tcPr>
            <w:tcW w:w="736" w:type="dxa"/>
            <w:vMerge/>
          </w:tcPr>
          <w:p w14:paraId="75BC66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7BE1F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33C0C15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04C54B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FDCC03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0D064C3" w14:textId="77777777" w:rsidTr="00A95F2E">
        <w:tc>
          <w:tcPr>
            <w:tcW w:w="736" w:type="dxa"/>
            <w:vMerge/>
          </w:tcPr>
          <w:p w14:paraId="23A7D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853C98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16639E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9C8E77B"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B651D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137B2B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7855C3E" w14:textId="77777777" w:rsidTr="00A95F2E">
        <w:tc>
          <w:tcPr>
            <w:tcW w:w="736" w:type="dxa"/>
            <w:vMerge/>
          </w:tcPr>
          <w:p w14:paraId="55B6429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C24713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D184DA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867F77B"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78DEE2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F6C23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E833C86" w14:textId="77777777" w:rsidTr="00A95F2E">
        <w:tc>
          <w:tcPr>
            <w:tcW w:w="736" w:type="dxa"/>
            <w:vMerge/>
          </w:tcPr>
          <w:p w14:paraId="5230B36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160550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7AA0398"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3058BE3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7859E8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1F0EB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4A45C46" w14:textId="77777777" w:rsidTr="00A95F2E">
        <w:tc>
          <w:tcPr>
            <w:tcW w:w="736" w:type="dxa"/>
            <w:vMerge/>
          </w:tcPr>
          <w:p w14:paraId="5BB5983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9CCD3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A79BE5F"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2B894B5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D1BC96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B5AB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3B3F18E" w14:textId="77777777" w:rsidTr="00A95F2E">
        <w:tc>
          <w:tcPr>
            <w:tcW w:w="736" w:type="dxa"/>
            <w:vMerge/>
          </w:tcPr>
          <w:p w14:paraId="4074C6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00D96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AA113B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207D4DE3"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221B61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25436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DC5E92" w14:textId="77777777" w:rsidTr="00A95F2E">
        <w:tc>
          <w:tcPr>
            <w:tcW w:w="736" w:type="dxa"/>
            <w:vMerge/>
          </w:tcPr>
          <w:p w14:paraId="3946AD4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7733F3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4CC518"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5B3218B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BE9F22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8FB905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F33E24" w14:textId="77777777" w:rsidTr="00A95F2E">
        <w:tc>
          <w:tcPr>
            <w:tcW w:w="736" w:type="dxa"/>
            <w:vMerge/>
          </w:tcPr>
          <w:p w14:paraId="2224FD8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01DF816"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8C31CA4"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102E7F5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2D82AEA"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A602041" w14:textId="77777777" w:rsidTr="00A95F2E">
        <w:tc>
          <w:tcPr>
            <w:tcW w:w="736" w:type="dxa"/>
            <w:vMerge/>
          </w:tcPr>
          <w:p w14:paraId="23A39CA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6BEA27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A6C8919"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60D46F4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0BEDA6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4CD7DC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34CF2CCC" w14:textId="77777777" w:rsidTr="00A95F2E">
        <w:tc>
          <w:tcPr>
            <w:tcW w:w="736" w:type="dxa"/>
            <w:vMerge/>
          </w:tcPr>
          <w:p w14:paraId="74C21D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604DA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34A1848"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1C922BA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EA20ABA"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9823F9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06D278" w14:textId="77777777" w:rsidTr="00A95F2E">
        <w:tc>
          <w:tcPr>
            <w:tcW w:w="736" w:type="dxa"/>
            <w:vMerge/>
          </w:tcPr>
          <w:p w14:paraId="0AF661E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915D16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510108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1456BAE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5E4DCC3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99F798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70A8ACD4" w14:textId="77777777" w:rsidTr="00A95F2E">
        <w:tc>
          <w:tcPr>
            <w:tcW w:w="736" w:type="dxa"/>
            <w:vMerge/>
          </w:tcPr>
          <w:p w14:paraId="6EC4FA9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5CD76A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64CABF9"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66E2CC0"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BB78B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719D3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8C2DE4" w14:textId="77777777" w:rsidTr="00A95F2E">
        <w:tc>
          <w:tcPr>
            <w:tcW w:w="736" w:type="dxa"/>
            <w:vMerge/>
          </w:tcPr>
          <w:p w14:paraId="11FB322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C00D28"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EC5B590"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1D31C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B075C6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470702D"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353AD156" w14:textId="77777777" w:rsidTr="00A95F2E">
        <w:tc>
          <w:tcPr>
            <w:tcW w:w="736" w:type="dxa"/>
            <w:vMerge/>
          </w:tcPr>
          <w:p w14:paraId="04C93882"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6897AF1"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33E2D5E"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35F435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48A84D48"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BA99EB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71420E4C" w14:textId="77777777" w:rsidTr="00A95F2E">
        <w:tc>
          <w:tcPr>
            <w:tcW w:w="736" w:type="dxa"/>
            <w:vMerge w:val="restart"/>
          </w:tcPr>
          <w:p w14:paraId="2C7D97A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14:paraId="692F991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 xml:space="preserve">Обеспеченность финансовыми ресурсами, необходимыми для исполнения обязательств по </w:t>
            </w:r>
            <w:r w:rsidRPr="00807459">
              <w:rPr>
                <w:rFonts w:ascii="Proxima Nova ExCn Rg" w:hAnsi="Proxima Nova ExCn Rg"/>
                <w:b/>
                <w:sz w:val="28"/>
              </w:rPr>
              <w:lastRenderedPageBreak/>
              <w:t>договору</w:t>
            </w:r>
          </w:p>
        </w:tc>
        <w:tc>
          <w:tcPr>
            <w:tcW w:w="5528" w:type="dxa"/>
          </w:tcPr>
          <w:p w14:paraId="6211D74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14:paraId="617BE421"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8EBA81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884" w:type="dxa"/>
            <w:vMerge w:val="restart"/>
          </w:tcPr>
          <w:p w14:paraId="339B8B7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w:t>
            </w:r>
            <w:r w:rsidRPr="00807459">
              <w:rPr>
                <w:rFonts w:ascii="Proxima Nova ExCn Rg" w:hAnsi="Proxima Nova ExCn Rg"/>
                <w:sz w:val="28"/>
              </w:rPr>
              <w:lastRenderedPageBreak/>
              <w:t>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875834" w:rsidRPr="00807459" w14:paraId="7AF59540" w14:textId="77777777" w:rsidTr="00A95F2E">
        <w:tc>
          <w:tcPr>
            <w:tcW w:w="736" w:type="dxa"/>
            <w:vMerge/>
          </w:tcPr>
          <w:p w14:paraId="0E2B710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9CA1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AED1BB9"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D241A0">
              <w:rPr>
                <w:rFonts w:ascii="Proxima Nova ExCn Rg" w:hAnsi="Proxima Nova ExCn Rg"/>
                <w:sz w:val="28"/>
              </w:rPr>
              <w:t xml:space="preserve">1 </w:t>
            </w:r>
            <w:r w:rsidRPr="00807459">
              <w:rPr>
                <w:rFonts w:ascii="Proxima Nova ExCn Rg" w:hAnsi="Proxima Nova ExCn Rg"/>
                <w:sz w:val="28"/>
              </w:rPr>
              <w:t>мл</w:t>
            </w:r>
            <w:r w:rsidR="00D241A0">
              <w:rPr>
                <w:rFonts w:ascii="Proxima Nova ExCn Rg" w:hAnsi="Proxima Nova ExCn Rg"/>
                <w:sz w:val="28"/>
              </w:rPr>
              <w:t>рд</w:t>
            </w:r>
            <w:r w:rsidRPr="00807459">
              <w:rPr>
                <w:rFonts w:ascii="Proxima Nova ExCn Rg" w:hAnsi="Proxima Nova ExCn Rg"/>
                <w:sz w:val="28"/>
              </w:rPr>
              <w:t>. рублей</w:t>
            </w:r>
          </w:p>
        </w:tc>
        <w:tc>
          <w:tcPr>
            <w:tcW w:w="1649" w:type="dxa"/>
            <w:vMerge/>
          </w:tcPr>
          <w:p w14:paraId="154D48B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0EBA3B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B039D4" w14:textId="77777777" w:rsidTr="00A95F2E">
        <w:tc>
          <w:tcPr>
            <w:tcW w:w="736" w:type="dxa"/>
            <w:vMerge/>
          </w:tcPr>
          <w:p w14:paraId="3A6BA14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E17D3E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329F37C"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w:t>
            </w:r>
            <w:r w:rsidRPr="00807459">
              <w:rPr>
                <w:rFonts w:ascii="Proxima Nova ExCn Rg" w:hAnsi="Proxima Nova ExCn Rg"/>
                <w:sz w:val="28"/>
              </w:rPr>
              <w:lastRenderedPageBreak/>
              <w:t xml:space="preserve">отчетный год составляет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 (включительно) и более</w:t>
            </w:r>
          </w:p>
        </w:tc>
        <w:tc>
          <w:tcPr>
            <w:tcW w:w="1418" w:type="dxa"/>
          </w:tcPr>
          <w:p w14:paraId="7B6E7AF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100</w:t>
            </w:r>
          </w:p>
        </w:tc>
        <w:tc>
          <w:tcPr>
            <w:tcW w:w="1649" w:type="dxa"/>
            <w:vMerge/>
          </w:tcPr>
          <w:p w14:paraId="58713CC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B35EC2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B9790D8" w14:textId="77777777" w:rsidTr="00A95F2E">
        <w:tc>
          <w:tcPr>
            <w:tcW w:w="736" w:type="dxa"/>
            <w:vMerge/>
          </w:tcPr>
          <w:p w14:paraId="39A748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8E1E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4275FAA"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4</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14:paraId="158DB7A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78CB52A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2F2B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284F321" w14:textId="77777777" w:rsidTr="00A95F2E">
        <w:tc>
          <w:tcPr>
            <w:tcW w:w="736" w:type="dxa"/>
            <w:vMerge/>
          </w:tcPr>
          <w:p w14:paraId="109C9D3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3480C4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E0C4D65"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3</w:t>
            </w:r>
            <w:r>
              <w:rPr>
                <w:rFonts w:ascii="Proxima Nova ExCn Rg" w:hAnsi="Proxima Nova ExCn Rg"/>
                <w:sz w:val="28"/>
              </w:rPr>
              <w:t>5</w:t>
            </w:r>
            <w:r w:rsidR="00D241A0">
              <w:rPr>
                <w:rFonts w:ascii="Proxima Nova ExCn Rg" w:hAnsi="Proxima Nova ExCn Rg"/>
                <w:sz w:val="28"/>
              </w:rPr>
              <w:t xml:space="preserve"> </w:t>
            </w:r>
            <w:r w:rsidRPr="00807459">
              <w:rPr>
                <w:rFonts w:ascii="Proxima Nova ExCn Rg" w:hAnsi="Proxima Nova ExCn Rg"/>
                <w:sz w:val="28"/>
              </w:rPr>
              <w:t xml:space="preserve">млн. рублей (включительно) и более, но менее </w:t>
            </w:r>
            <w:r w:rsidR="00D241A0">
              <w:rPr>
                <w:rFonts w:ascii="Proxima Nova ExCn Rg" w:hAnsi="Proxima Nova ExCn Rg"/>
                <w:sz w:val="28"/>
              </w:rPr>
              <w:t>45</w:t>
            </w:r>
            <w:r w:rsidR="00D241A0" w:rsidRPr="00807459">
              <w:rPr>
                <w:rFonts w:ascii="Proxima Nova ExCn Rg" w:hAnsi="Proxima Nova ExCn Rg"/>
                <w:sz w:val="28"/>
              </w:rPr>
              <w:t xml:space="preserve"> </w:t>
            </w:r>
            <w:r w:rsidRPr="00807459">
              <w:rPr>
                <w:rFonts w:ascii="Proxima Nova ExCn Rg" w:hAnsi="Proxima Nova ExCn Rg"/>
                <w:sz w:val="28"/>
              </w:rPr>
              <w:t>млн. рублей</w:t>
            </w:r>
          </w:p>
        </w:tc>
        <w:tc>
          <w:tcPr>
            <w:tcW w:w="1418" w:type="dxa"/>
          </w:tcPr>
          <w:p w14:paraId="190205B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DA2182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85150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B5BAA14" w14:textId="77777777" w:rsidTr="00A95F2E">
        <w:tc>
          <w:tcPr>
            <w:tcW w:w="736" w:type="dxa"/>
            <w:vMerge/>
          </w:tcPr>
          <w:p w14:paraId="217012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37B01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0F8F419"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3</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69B90852" w14:textId="77777777" w:rsidR="00875834" w:rsidRPr="00807459" w:rsidDel="00A02E25"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7A81163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3D4A6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F489063" w14:textId="77777777" w:rsidTr="00A95F2E">
        <w:tc>
          <w:tcPr>
            <w:tcW w:w="736" w:type="dxa"/>
            <w:vMerge/>
          </w:tcPr>
          <w:p w14:paraId="6698B3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B2F223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A3F8652"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1</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6210CD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9A5E66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84D76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47E36F" w14:textId="77777777" w:rsidTr="00A95F2E">
        <w:tc>
          <w:tcPr>
            <w:tcW w:w="736" w:type="dxa"/>
            <w:vMerge/>
          </w:tcPr>
          <w:p w14:paraId="1DD81D7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6EFA06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1E8283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sidR="001C3D35">
              <w:rPr>
                <w:rFonts w:ascii="Proxima Nova ExCn Rg" w:hAnsi="Proxima Nova ExCn Rg"/>
                <w:sz w:val="28"/>
              </w:rPr>
              <w:t>1</w:t>
            </w:r>
            <w:r w:rsidRPr="00807459">
              <w:rPr>
                <w:rFonts w:ascii="Proxima Nova ExCn Rg" w:hAnsi="Proxima Nova ExCn Rg"/>
                <w:sz w:val="28"/>
              </w:rPr>
              <w:t>5 млн. рублей</w:t>
            </w:r>
            <w:r>
              <w:rPr>
                <w:rFonts w:ascii="Proxima Nova ExCn Rg" w:hAnsi="Proxima Nova ExCn Rg"/>
                <w:sz w:val="28"/>
              </w:rPr>
              <w:t xml:space="preserve"> </w:t>
            </w:r>
          </w:p>
        </w:tc>
        <w:tc>
          <w:tcPr>
            <w:tcW w:w="1418" w:type="dxa"/>
          </w:tcPr>
          <w:p w14:paraId="325AA4D0"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A717E3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F0365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B004D96" w14:textId="77777777" w:rsidTr="00A95F2E">
        <w:tc>
          <w:tcPr>
            <w:tcW w:w="736" w:type="dxa"/>
            <w:vMerge/>
          </w:tcPr>
          <w:p w14:paraId="70ECF90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E1999D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72FBE52"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1 млрд. рублей (включительно)</w:t>
            </w:r>
            <w:r w:rsidR="001C3D35">
              <w:rPr>
                <w:rFonts w:ascii="Proxima Nova ExCn Rg" w:hAnsi="Proxima Nova ExCn Rg"/>
                <w:sz w:val="28"/>
              </w:rPr>
              <w:t xml:space="preserve"> и более, но не более 10 млрд. рублей</w:t>
            </w:r>
          </w:p>
        </w:tc>
        <w:tc>
          <w:tcPr>
            <w:tcW w:w="1649" w:type="dxa"/>
            <w:vMerge/>
          </w:tcPr>
          <w:p w14:paraId="0DA53B3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6DE58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97A0CE" w14:textId="77777777" w:rsidTr="00A95F2E">
        <w:tc>
          <w:tcPr>
            <w:tcW w:w="736" w:type="dxa"/>
            <w:vMerge/>
          </w:tcPr>
          <w:p w14:paraId="05AD73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A30C5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C2605F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14:paraId="09BEB72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48553D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ED746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343CEA" w14:textId="77777777" w:rsidTr="00A95F2E">
        <w:tc>
          <w:tcPr>
            <w:tcW w:w="736" w:type="dxa"/>
            <w:vMerge/>
          </w:tcPr>
          <w:p w14:paraId="0500F5A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DDA47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1FB796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14:paraId="476CDD7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67862B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370BDF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89545F9" w14:textId="77777777" w:rsidTr="00A95F2E">
        <w:tc>
          <w:tcPr>
            <w:tcW w:w="736" w:type="dxa"/>
            <w:vMerge/>
          </w:tcPr>
          <w:p w14:paraId="0A11BFD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F964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BA3F52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4BFFEE2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3460D92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276F4A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7F40D3A" w14:textId="77777777" w:rsidTr="00A95F2E">
        <w:tc>
          <w:tcPr>
            <w:tcW w:w="736" w:type="dxa"/>
            <w:vMerge/>
          </w:tcPr>
          <w:p w14:paraId="01AA32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972A9A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EE2C5F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1CD205A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02EA3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8560B1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F16A01" w14:textId="77777777" w:rsidTr="00A95F2E">
        <w:tc>
          <w:tcPr>
            <w:tcW w:w="736" w:type="dxa"/>
            <w:vMerge/>
          </w:tcPr>
          <w:p w14:paraId="68AC59C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6FD6DA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3638BC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CF57C4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0AC76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917C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A0BF98" w14:textId="77777777" w:rsidTr="00A95F2E">
        <w:tc>
          <w:tcPr>
            <w:tcW w:w="736" w:type="dxa"/>
            <w:vMerge/>
          </w:tcPr>
          <w:p w14:paraId="777CA43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3B4DB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C65D60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9CFEC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8AE32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DE7E5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0889252" w14:textId="77777777" w:rsidTr="00A95F2E">
        <w:tc>
          <w:tcPr>
            <w:tcW w:w="736" w:type="dxa"/>
            <w:vMerge/>
          </w:tcPr>
          <w:p w14:paraId="50E2FFB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78CC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84ED1FE"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1C3D35">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12DADC2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13BDC8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18469E4" w14:textId="77777777" w:rsidTr="00A95F2E">
        <w:tc>
          <w:tcPr>
            <w:tcW w:w="736" w:type="dxa"/>
            <w:vMerge/>
          </w:tcPr>
          <w:p w14:paraId="326214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7C2F6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D67E99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14:paraId="6678E480"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46E2E78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9D8140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DE11E93" w14:textId="77777777" w:rsidTr="00A95F2E">
        <w:tc>
          <w:tcPr>
            <w:tcW w:w="736" w:type="dxa"/>
            <w:vMerge/>
          </w:tcPr>
          <w:p w14:paraId="0FDF2F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02E8CB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4D8C69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14:paraId="5B4813C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772ACD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018AE3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0F24167" w14:textId="77777777" w:rsidTr="00A95F2E">
        <w:tc>
          <w:tcPr>
            <w:tcW w:w="736" w:type="dxa"/>
            <w:vMerge/>
          </w:tcPr>
          <w:p w14:paraId="105E9AA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0142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8F1A59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296B272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0ECA59C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E2701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0B5236" w14:textId="77777777" w:rsidTr="00A95F2E">
        <w:tc>
          <w:tcPr>
            <w:tcW w:w="736" w:type="dxa"/>
            <w:vMerge/>
          </w:tcPr>
          <w:p w14:paraId="08C3BE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86648B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7002F1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D1AFE9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FA699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5D081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A5EA36E" w14:textId="77777777" w:rsidTr="00A95F2E">
        <w:tc>
          <w:tcPr>
            <w:tcW w:w="736" w:type="dxa"/>
            <w:vMerge/>
          </w:tcPr>
          <w:p w14:paraId="265DB9E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B0EB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2566D0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8A1B8A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F34C1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5EEEF4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3848100" w14:textId="77777777" w:rsidTr="00A95F2E">
        <w:tc>
          <w:tcPr>
            <w:tcW w:w="736" w:type="dxa"/>
            <w:vMerge/>
          </w:tcPr>
          <w:p w14:paraId="3BB0799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C3687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2EF8ED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4B46EFC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B693E7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F8E5CA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36FD230" w14:textId="77777777" w:rsidTr="00A95F2E">
        <w:tc>
          <w:tcPr>
            <w:tcW w:w="736" w:type="dxa"/>
          </w:tcPr>
          <w:p w14:paraId="6D55C82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14:paraId="0EEC29E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 xml:space="preserve">Обеспеченность </w:t>
            </w:r>
            <w:r w:rsidRPr="00807459">
              <w:rPr>
                <w:rFonts w:ascii="Proxima Nova ExCn Rg" w:hAnsi="Proxima Nova ExCn Rg"/>
                <w:b/>
                <w:sz w:val="28"/>
              </w:rPr>
              <w:lastRenderedPageBreak/>
              <w:t>кадровыми ресурсами, необходимыми для исполнения обязательств по договору</w:t>
            </w:r>
          </w:p>
        </w:tc>
        <w:tc>
          <w:tcPr>
            <w:tcW w:w="5528" w:type="dxa"/>
          </w:tcPr>
          <w:p w14:paraId="1510638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В рамках подкритерия оценивается количество штатных </w:t>
            </w:r>
            <w:r w:rsidRPr="00807459">
              <w:rPr>
                <w:rFonts w:ascii="Proxima Nova ExCn Rg" w:hAnsi="Proxima Nova ExCn Rg"/>
                <w:sz w:val="28"/>
              </w:rPr>
              <w:lastRenderedPageBreak/>
              <w:t>аудиторов в аудиторской организации и их средний стаж</w:t>
            </w:r>
          </w:p>
        </w:tc>
        <w:tc>
          <w:tcPr>
            <w:tcW w:w="1418" w:type="dxa"/>
          </w:tcPr>
          <w:p w14:paraId="30C60483"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 xml:space="preserve">100, при </w:t>
            </w:r>
            <w:r w:rsidRPr="00807459">
              <w:rPr>
                <w:rFonts w:ascii="Proxima Nova ExCn Rg" w:hAnsi="Proxima Nova ExCn Rg"/>
                <w:sz w:val="28"/>
              </w:rPr>
              <w:lastRenderedPageBreak/>
              <w:t>этом:</w:t>
            </w:r>
          </w:p>
        </w:tc>
        <w:tc>
          <w:tcPr>
            <w:tcW w:w="1649" w:type="dxa"/>
            <w:vMerge w:val="restart"/>
          </w:tcPr>
          <w:p w14:paraId="37A7D55B" w14:textId="77777777" w:rsidR="00875834" w:rsidRPr="009F1B96" w:rsidRDefault="00875834">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lastRenderedPageBreak/>
              <w:t>0,</w:t>
            </w:r>
            <w:r w:rsidR="009E4FC4">
              <w:rPr>
                <w:rFonts w:ascii="Proxima Nova ExCn Rg" w:hAnsi="Proxima Nova ExCn Rg"/>
                <w:sz w:val="28"/>
                <w:szCs w:val="28"/>
              </w:rPr>
              <w:t>15</w:t>
            </w:r>
            <w:r w:rsidRPr="009F1B96">
              <w:rPr>
                <w:rFonts w:ascii="Proxima Nova ExCn Rg" w:hAnsi="Proxima Nova ExCn Rg"/>
                <w:sz w:val="28"/>
                <w:szCs w:val="28"/>
              </w:rPr>
              <w:t xml:space="preserve"> (</w:t>
            </w:r>
            <w:r w:rsidR="009E4FC4">
              <w:rPr>
                <w:rFonts w:ascii="Proxima Nova ExCn Rg" w:hAnsi="Proxima Nova ExCn Rg"/>
                <w:sz w:val="28"/>
                <w:szCs w:val="28"/>
              </w:rPr>
              <w:t>15</w:t>
            </w:r>
            <w:r w:rsidRPr="009F1B96">
              <w:rPr>
                <w:rFonts w:ascii="Proxima Nova ExCn Rg" w:hAnsi="Proxima Nova ExCn Rg"/>
                <w:sz w:val="28"/>
                <w:szCs w:val="28"/>
              </w:rPr>
              <w:t>%)</w:t>
            </w:r>
          </w:p>
        </w:tc>
        <w:tc>
          <w:tcPr>
            <w:tcW w:w="3884" w:type="dxa"/>
            <w:vMerge w:val="restart"/>
          </w:tcPr>
          <w:p w14:paraId="3CB0CDA4"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 xml:space="preserve">Сведения о количестве штатных </w:t>
            </w:r>
            <w:r w:rsidRPr="009F1B96">
              <w:rPr>
                <w:rFonts w:ascii="Proxima Nova ExCn Rg" w:eastAsia="ヒラギノ角ゴ Pro W3" w:hAnsi="Proxima Nova ExCn Rg"/>
                <w:color w:val="000000"/>
                <w:sz w:val="28"/>
                <w:szCs w:val="28"/>
              </w:rPr>
              <w:lastRenderedPageBreak/>
              <w:t>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65CDCE4A"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 xml:space="preserve">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w:t>
            </w:r>
            <w:r w:rsidRPr="009F1B96">
              <w:rPr>
                <w:rFonts w:ascii="Proxima Nova ExCn Rg" w:eastAsia="ヒラギノ角ゴ Pro W3" w:hAnsi="Proxima Nova ExCn Rg"/>
                <w:color w:val="000000"/>
                <w:sz w:val="28"/>
                <w:szCs w:val="28"/>
              </w:rPr>
              <w:lastRenderedPageBreak/>
              <w:t>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1AFE01D6" w14:textId="77777777" w:rsidTr="00A95F2E">
        <w:tc>
          <w:tcPr>
            <w:tcW w:w="736" w:type="dxa"/>
            <w:vMerge w:val="restart"/>
          </w:tcPr>
          <w:p w14:paraId="13DF451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2.3.1.</w:t>
            </w:r>
          </w:p>
        </w:tc>
        <w:tc>
          <w:tcPr>
            <w:tcW w:w="2236" w:type="dxa"/>
            <w:vMerge w:val="restart"/>
          </w:tcPr>
          <w:p w14:paraId="776A726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49B3943D"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094AB2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A5A6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68152D8" w14:textId="77777777" w:rsidTr="00A95F2E">
        <w:tc>
          <w:tcPr>
            <w:tcW w:w="736" w:type="dxa"/>
            <w:vMerge/>
          </w:tcPr>
          <w:p w14:paraId="1D993B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7A053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626ACA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24BA59D0"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1C143D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F8A44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266E24" w14:textId="77777777" w:rsidTr="00A95F2E">
        <w:tc>
          <w:tcPr>
            <w:tcW w:w="736" w:type="dxa"/>
            <w:vMerge/>
          </w:tcPr>
          <w:p w14:paraId="2A53D98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DCDA8B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5CEAB6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8"/>
            </w:r>
          </w:p>
        </w:tc>
        <w:tc>
          <w:tcPr>
            <w:tcW w:w="1418" w:type="dxa"/>
          </w:tcPr>
          <w:p w14:paraId="649190E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F71315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47E58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A8AF8B8" w14:textId="77777777" w:rsidTr="00A95F2E">
        <w:tc>
          <w:tcPr>
            <w:tcW w:w="736" w:type="dxa"/>
            <w:vMerge/>
          </w:tcPr>
          <w:p w14:paraId="135C203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04D90B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AB66E9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53BC643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D5DDDB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0F646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D7416B0" w14:textId="77777777" w:rsidTr="00A95F2E">
        <w:tc>
          <w:tcPr>
            <w:tcW w:w="736" w:type="dxa"/>
            <w:vMerge/>
          </w:tcPr>
          <w:p w14:paraId="10745AA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AC667C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888E09E"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061DC94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FBF149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084B08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6F3F74C" w14:textId="77777777" w:rsidTr="00A95F2E">
        <w:tc>
          <w:tcPr>
            <w:tcW w:w="736" w:type="dxa"/>
            <w:vMerge/>
          </w:tcPr>
          <w:p w14:paraId="09971EE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58949E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7EE4EF6B"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2FC1C7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8029AA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0840D19" w14:textId="77777777" w:rsidTr="00A95F2E">
        <w:tc>
          <w:tcPr>
            <w:tcW w:w="736" w:type="dxa"/>
            <w:vMerge/>
          </w:tcPr>
          <w:p w14:paraId="6862F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B9E74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E9BBB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2ED28B0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5E2BA29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B08828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5F5177" w14:textId="77777777" w:rsidTr="00A95F2E">
        <w:tc>
          <w:tcPr>
            <w:tcW w:w="736" w:type="dxa"/>
            <w:vMerge/>
          </w:tcPr>
          <w:p w14:paraId="04F7375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B122A5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EE43F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10 (включительно) и более, но менее 20 </w:t>
            </w:r>
            <w:r w:rsidRPr="00807459">
              <w:rPr>
                <w:rFonts w:ascii="Proxima Nova ExCn Rg" w:hAnsi="Proxima Nova ExCn Rg"/>
                <w:sz w:val="28"/>
              </w:rPr>
              <w:lastRenderedPageBreak/>
              <w:t>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29B2FD3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40</w:t>
            </w:r>
          </w:p>
        </w:tc>
        <w:tc>
          <w:tcPr>
            <w:tcW w:w="1649" w:type="dxa"/>
            <w:vMerge/>
          </w:tcPr>
          <w:p w14:paraId="52A97C6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B1554B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8BD071" w14:textId="77777777" w:rsidTr="00A95F2E">
        <w:tc>
          <w:tcPr>
            <w:tcW w:w="736" w:type="dxa"/>
            <w:vMerge/>
          </w:tcPr>
          <w:p w14:paraId="3FC4EE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0EDBF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BDCE82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4C27B7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406F64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A237D5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B2B506" w14:textId="77777777" w:rsidTr="00A95F2E">
        <w:tc>
          <w:tcPr>
            <w:tcW w:w="736" w:type="dxa"/>
            <w:vMerge/>
          </w:tcPr>
          <w:p w14:paraId="44C8391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0442B5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3F4A3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3110421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7C3E86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B6DF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E0F8F32" w14:textId="77777777" w:rsidTr="00A95F2E">
        <w:tc>
          <w:tcPr>
            <w:tcW w:w="736" w:type="dxa"/>
            <w:vMerge/>
          </w:tcPr>
          <w:p w14:paraId="75D76CB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7271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57A728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1587A1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F5013A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9E9B104" w14:textId="77777777" w:rsidTr="00A95F2E">
        <w:tc>
          <w:tcPr>
            <w:tcW w:w="736" w:type="dxa"/>
            <w:vMerge/>
          </w:tcPr>
          <w:p w14:paraId="05F51F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7BC829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5E99D8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3"/>
            </w:r>
          </w:p>
        </w:tc>
        <w:tc>
          <w:tcPr>
            <w:tcW w:w="1418" w:type="dxa"/>
          </w:tcPr>
          <w:p w14:paraId="6E4C843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878A2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6EC7FA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1CCE0BC" w14:textId="77777777" w:rsidTr="00A95F2E">
        <w:tc>
          <w:tcPr>
            <w:tcW w:w="736" w:type="dxa"/>
            <w:vMerge/>
          </w:tcPr>
          <w:p w14:paraId="6538924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650DE5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76DEDE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3F4C389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6A22EC5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8D295E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4D50211" w14:textId="77777777" w:rsidTr="00A95F2E">
        <w:tc>
          <w:tcPr>
            <w:tcW w:w="736" w:type="dxa"/>
            <w:vMerge/>
          </w:tcPr>
          <w:p w14:paraId="4BD659C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93ED3B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4D556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5"/>
            </w:r>
          </w:p>
        </w:tc>
        <w:tc>
          <w:tcPr>
            <w:tcW w:w="1418" w:type="dxa"/>
          </w:tcPr>
          <w:p w14:paraId="03D1E0D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25AAF67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ABDF7B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B4C241" w14:textId="77777777" w:rsidTr="00A95F2E">
        <w:tc>
          <w:tcPr>
            <w:tcW w:w="736" w:type="dxa"/>
            <w:vMerge/>
          </w:tcPr>
          <w:p w14:paraId="0ABD37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7FA43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6EF743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5B4ACA5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F41030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C1F2AA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9CE5066" w14:textId="77777777" w:rsidTr="00A95F2E">
        <w:tc>
          <w:tcPr>
            <w:tcW w:w="736" w:type="dxa"/>
            <w:vMerge w:val="restart"/>
          </w:tcPr>
          <w:p w14:paraId="5B8D132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14:paraId="4E257DD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Средний стаж штатных аудиторов в </w:t>
            </w:r>
            <w:r w:rsidRPr="00807459">
              <w:rPr>
                <w:rFonts w:ascii="Proxima Nova ExCn Rg" w:hAnsi="Proxima Nova ExCn Rg"/>
                <w:sz w:val="28"/>
              </w:rPr>
              <w:lastRenderedPageBreak/>
              <w:t>аудиторской организации</w:t>
            </w:r>
          </w:p>
        </w:tc>
        <w:tc>
          <w:tcPr>
            <w:tcW w:w="6946" w:type="dxa"/>
            <w:gridSpan w:val="2"/>
          </w:tcPr>
          <w:p w14:paraId="0F59687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Показатель среднего стажа штатных аудиторов аудиторской организации рассчитывается как отношение суммы полных лет стажа штатных </w:t>
            </w:r>
            <w:r w:rsidRPr="00807459">
              <w:rPr>
                <w:rFonts w:ascii="Proxima Nova ExCn Rg" w:hAnsi="Proxima Nova ExCn Rg"/>
                <w:sz w:val="28"/>
              </w:rPr>
              <w:lastRenderedPageBreak/>
              <w:t>аттестованных аудиторов аудиторской организации в качестве аттестованных аудиторов к их количеству</w:t>
            </w:r>
          </w:p>
        </w:tc>
        <w:tc>
          <w:tcPr>
            <w:tcW w:w="1649" w:type="dxa"/>
            <w:vMerge/>
          </w:tcPr>
          <w:p w14:paraId="7408678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17893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5F0713F" w14:textId="77777777" w:rsidTr="00A95F2E">
        <w:tc>
          <w:tcPr>
            <w:tcW w:w="736" w:type="dxa"/>
            <w:vMerge/>
          </w:tcPr>
          <w:p w14:paraId="4AEEFFD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DDAD0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E7B205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3493B62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1BF607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E38E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1BA15F8" w14:textId="77777777" w:rsidTr="00A95F2E">
        <w:tc>
          <w:tcPr>
            <w:tcW w:w="736" w:type="dxa"/>
            <w:vMerge/>
          </w:tcPr>
          <w:p w14:paraId="34355DB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5941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141D72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15E8528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0CB2F0F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7D216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A5F1946" w14:textId="77777777" w:rsidTr="00A95F2E">
        <w:tc>
          <w:tcPr>
            <w:tcW w:w="736" w:type="dxa"/>
            <w:vMerge/>
          </w:tcPr>
          <w:p w14:paraId="3AE9A6E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B3F32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028340B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14:paraId="0055518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6425FE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209E0C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E80AC24" w14:textId="77777777" w:rsidTr="00A95F2E">
        <w:tc>
          <w:tcPr>
            <w:tcW w:w="736" w:type="dxa"/>
            <w:vMerge w:val="restart"/>
          </w:tcPr>
          <w:p w14:paraId="5D5980B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14:paraId="4DAC216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5F8B6C3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02C2C84F"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058B21C5"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459B365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w:t>
            </w:r>
            <w:r w:rsidRPr="00807459">
              <w:rPr>
                <w:rFonts w:ascii="Proxima Nova ExCn Rg" w:hAnsi="Proxima Nova ExCn Rg"/>
                <w:sz w:val="28"/>
              </w:rPr>
              <w:lastRenderedPageBreak/>
              <w:t>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46CA4241" w14:textId="77777777" w:rsidTr="00A95F2E">
        <w:tc>
          <w:tcPr>
            <w:tcW w:w="736" w:type="dxa"/>
            <w:vMerge/>
          </w:tcPr>
          <w:p w14:paraId="5958DE5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1573D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AED74A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w:t>
            </w:r>
            <w:r w:rsidRPr="00807459">
              <w:rPr>
                <w:rFonts w:ascii="Proxima Nova ExCn Rg" w:hAnsi="Proxima Nova ExCn Rg"/>
                <w:sz w:val="28"/>
              </w:rPr>
              <w:lastRenderedPageBreak/>
              <w:t>проверок в отрасли деятельности Заказчика</w:t>
            </w:r>
          </w:p>
        </w:tc>
        <w:tc>
          <w:tcPr>
            <w:tcW w:w="1418" w:type="dxa"/>
            <w:tcBorders>
              <w:bottom w:val="single" w:sz="4" w:space="0" w:color="auto"/>
            </w:tcBorders>
          </w:tcPr>
          <w:p w14:paraId="12A1AA1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100</w:t>
            </w:r>
          </w:p>
        </w:tc>
        <w:tc>
          <w:tcPr>
            <w:tcW w:w="1649" w:type="dxa"/>
            <w:vMerge/>
          </w:tcPr>
          <w:p w14:paraId="5F076316"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3971334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FB839EE" w14:textId="77777777" w:rsidTr="00A95F2E">
        <w:tc>
          <w:tcPr>
            <w:tcW w:w="736" w:type="dxa"/>
            <w:vMerge/>
          </w:tcPr>
          <w:p w14:paraId="585C884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70E6309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9E2EE4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21DC7A3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2248F742"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44254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2896D51" w14:textId="77777777" w:rsidTr="00A95F2E">
        <w:tc>
          <w:tcPr>
            <w:tcW w:w="736" w:type="dxa"/>
            <w:vMerge/>
          </w:tcPr>
          <w:p w14:paraId="399356A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470DDF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8FF887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5E2351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0BFDDA36"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4A9009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326A74C" w14:textId="77777777" w:rsidTr="00A95F2E">
        <w:tc>
          <w:tcPr>
            <w:tcW w:w="736" w:type="dxa"/>
            <w:vMerge/>
          </w:tcPr>
          <w:p w14:paraId="6D336D9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8FFA69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2A738A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5434A51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02AF8349"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24C460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CA74A71" w14:textId="77777777" w:rsidTr="00A95F2E">
        <w:tc>
          <w:tcPr>
            <w:tcW w:w="736" w:type="dxa"/>
            <w:vMerge/>
          </w:tcPr>
          <w:p w14:paraId="5CED070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C3320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079B98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78D0709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6F7B9822"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73883D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55F2968A" w14:textId="77777777" w:rsidTr="00A95F2E">
        <w:trPr>
          <w:trHeight w:val="2825"/>
        </w:trPr>
        <w:tc>
          <w:tcPr>
            <w:tcW w:w="736" w:type="dxa"/>
          </w:tcPr>
          <w:p w14:paraId="48DF9E4D"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2.5.</w:t>
            </w:r>
          </w:p>
        </w:tc>
        <w:tc>
          <w:tcPr>
            <w:tcW w:w="2236" w:type="dxa"/>
          </w:tcPr>
          <w:p w14:paraId="45C8D43A"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44829042" w14:textId="77777777" w:rsidR="00C705AB" w:rsidRPr="00807459" w:rsidRDefault="00C705AB"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p>
        </w:tc>
        <w:tc>
          <w:tcPr>
            <w:tcW w:w="1418" w:type="dxa"/>
          </w:tcPr>
          <w:p w14:paraId="5FE50FFD"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71A338D8" w14:textId="77777777" w:rsidR="00C705AB" w:rsidRPr="00807459" w:rsidRDefault="00C705A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35</w:t>
            </w:r>
            <w:r w:rsidRPr="00807459">
              <w:rPr>
                <w:rFonts w:ascii="Proxima Nova ExCn Rg" w:hAnsi="Proxima Nova ExCn Rg"/>
                <w:sz w:val="28"/>
              </w:rPr>
              <w:t xml:space="preserve"> (</w:t>
            </w:r>
            <w:r>
              <w:rPr>
                <w:rFonts w:ascii="Proxima Nova ExCn Rg" w:hAnsi="Proxima Nova ExCn Rg"/>
                <w:sz w:val="28"/>
              </w:rPr>
              <w:t>35</w:t>
            </w:r>
            <w:r w:rsidRPr="00807459">
              <w:rPr>
                <w:rFonts w:ascii="Proxima Nova ExCn Rg" w:hAnsi="Proxima Nova ExCn Rg"/>
                <w:sz w:val="28"/>
              </w:rPr>
              <w:t>%)</w:t>
            </w:r>
          </w:p>
        </w:tc>
        <w:tc>
          <w:tcPr>
            <w:tcW w:w="3884" w:type="dxa"/>
            <w:vMerge w:val="restart"/>
          </w:tcPr>
          <w:p w14:paraId="1DC8B1CE" w14:textId="77777777" w:rsidR="00C705AB" w:rsidRPr="008F233A"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Факт прохождения процедуры внешнего контроля качества подтверждается справкой из соответствующей СРО, выданной </w:t>
            </w:r>
            <w:r w:rsidRPr="004C7481">
              <w:rPr>
                <w:rFonts w:ascii="Proxima Nova ExCn Rg" w:hAnsi="Proxima Nova ExCn Rg"/>
                <w:sz w:val="28"/>
                <w:szCs w:val="28"/>
                <w:lang w:eastAsia="ru-RU"/>
              </w:rPr>
              <w:t xml:space="preserve">участнику закупки </w:t>
            </w:r>
            <w:r w:rsidRPr="00DA7504">
              <w:rPr>
                <w:rFonts w:ascii="Proxima Nova ExCn Rg" w:hAnsi="Proxima Nova ExCn Rg"/>
                <w:sz w:val="28"/>
                <w:szCs w:val="28"/>
              </w:rPr>
              <w:t>не ранее чем за 1 месяц до даты подачи заявки на участие в закупке</w:t>
            </w:r>
            <w:r w:rsidRPr="004C7481">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sidRPr="00DA7504">
              <w:rPr>
                <w:rFonts w:ascii="Proxima Nova ExCn Rg" w:hAnsi="Proxima Nova ExCn Rg"/>
                <w:sz w:val="28"/>
                <w:szCs w:val="28"/>
              </w:rPr>
              <w:t>в течение 3 (трех) лет до даты подачи заявки на участие в закупке</w:t>
            </w:r>
            <w:r w:rsidR="004C7481">
              <w:rPr>
                <w:rFonts w:ascii="Proxima Nova ExCn Rg" w:hAnsi="Proxima Nova ExCn Rg"/>
                <w:sz w:val="28"/>
                <w:szCs w:val="28"/>
              </w:rPr>
              <w:t xml:space="preserve"> (далее для целей применения настоящей Таблицы – Справка)</w:t>
            </w:r>
            <w:r w:rsidRPr="004C7481">
              <w:rPr>
                <w:rFonts w:ascii="Proxima Nova ExCn Rg" w:hAnsi="Proxima Nova ExCn Rg"/>
                <w:sz w:val="28"/>
                <w:szCs w:val="28"/>
                <w:lang w:eastAsia="ru-RU"/>
              </w:rPr>
              <w:t xml:space="preserve">. </w:t>
            </w:r>
            <w:r w:rsidRPr="00DA7504">
              <w:rPr>
                <w:rFonts w:ascii="Proxima Nova ExCn Rg" w:hAnsi="Proxima Nova ExCn Rg"/>
                <w:sz w:val="28"/>
                <w:szCs w:val="28"/>
              </w:rPr>
              <w:t>В случае перехода аудиторской организации в течение 3 (трех) лет до даты подачи з</w:t>
            </w:r>
            <w:r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Pr="008F233A">
              <w:rPr>
                <w:rFonts w:ascii="Proxima Nova ExCn Rg" w:hAnsi="Proxima Nova ExCn Rg"/>
                <w:sz w:val="28"/>
                <w:szCs w:val="28"/>
              </w:rPr>
              <w:t>представляется из каждой СРО.</w:t>
            </w:r>
          </w:p>
          <w:p w14:paraId="3759DEB7" w14:textId="77777777"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p>
          <w:p w14:paraId="0DC1D2C6" w14:textId="77777777"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5FBFA38F" w14:textId="77777777"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lastRenderedPageBreak/>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3" w:history="1">
              <w:r w:rsidR="00C705AB" w:rsidRPr="008F233A">
                <w:rPr>
                  <w:rStyle w:val="a5"/>
                  <w:rFonts w:ascii="Proxima Nova ExCn Rg" w:hAnsi="Proxima Nova ExCn Rg"/>
                  <w:sz w:val="28"/>
                  <w:szCs w:val="28"/>
                </w:rPr>
                <w:t>http://www.ros</w:t>
              </w:r>
              <w:r w:rsidR="00C705AB" w:rsidRPr="008F233A">
                <w:rPr>
                  <w:rStyle w:val="a5"/>
                  <w:rFonts w:ascii="Proxima Nova ExCn Rg" w:hAnsi="Proxima Nova ExCn Rg"/>
                  <w:sz w:val="28"/>
                  <w:szCs w:val="28"/>
                  <w:lang w:val="en-US"/>
                </w:rPr>
                <w:t>kazna</w:t>
              </w:r>
              <w:r w:rsidR="00C705AB"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0"/>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70AA5ACD" w14:textId="77777777" w:rsidTr="00A95F2E">
        <w:trPr>
          <w:trHeight w:val="4112"/>
        </w:trPr>
        <w:tc>
          <w:tcPr>
            <w:tcW w:w="736" w:type="dxa"/>
            <w:vMerge w:val="restart"/>
            <w:tcBorders>
              <w:bottom w:val="single" w:sz="4" w:space="0" w:color="auto"/>
            </w:tcBorders>
          </w:tcPr>
          <w:p w14:paraId="5686140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2.5.</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70BC5AD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04F4D5D4" w14:textId="77777777" w:rsidR="00FD0454" w:rsidRPr="007B2F85" w:rsidRDefault="00FD0454" w:rsidP="007B2F85">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41"/>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3FBBC7A9"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21E7673A"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456FE4D3"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9E206DA" w14:textId="77777777" w:rsidTr="00A95F2E">
        <w:tc>
          <w:tcPr>
            <w:tcW w:w="736" w:type="dxa"/>
            <w:vMerge/>
          </w:tcPr>
          <w:p w14:paraId="526A56BE"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48EA2F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F0FE0A8"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со стороны СРО</w:t>
            </w:r>
            <w:r w:rsidRPr="008F233A">
              <w:rPr>
                <w:rFonts w:ascii="Proxima Nova ExCn Rg" w:hAnsi="Proxima Nova ExCn Rg"/>
                <w:sz w:val="28"/>
                <w:szCs w:val="28"/>
              </w:rPr>
              <w:t xml:space="preserve">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 xml:space="preserve">со стороны СРО и (или) уполномоченного федерального </w:t>
            </w:r>
            <w:r w:rsidR="00FD0E75" w:rsidRPr="007B2F85">
              <w:rPr>
                <w:rFonts w:ascii="Proxima Nova ExCn Rg" w:hAnsi="Proxima Nova ExCn Rg"/>
                <w:sz w:val="28"/>
                <w:szCs w:val="28"/>
              </w:rPr>
              <w:lastRenderedPageBreak/>
              <w:t>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1F2A8CF0"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3E6D8910"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B2FF54B"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56766C44" w14:textId="77777777" w:rsidTr="00A95F2E">
        <w:tc>
          <w:tcPr>
            <w:tcW w:w="736" w:type="dxa"/>
            <w:vMerge/>
          </w:tcPr>
          <w:p w14:paraId="7F2DB368"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748914C"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5FAD578" w14:textId="7777777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12DC33AA"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4B6B6C8"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08EEF13"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211D2BDA" w14:textId="77777777" w:rsidTr="00A95F2E">
        <w:tc>
          <w:tcPr>
            <w:tcW w:w="736" w:type="dxa"/>
            <w:vMerge/>
          </w:tcPr>
          <w:p w14:paraId="182447AB"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2DE323A"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139C35E" w14:textId="7777777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0008E75C"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70A071B6"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6374349"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BD59681" w14:textId="77777777" w:rsidTr="00A95F2E">
        <w:tc>
          <w:tcPr>
            <w:tcW w:w="736" w:type="dxa"/>
            <w:vMerge/>
          </w:tcPr>
          <w:p w14:paraId="772805FC"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57A92C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A5E9EDC" w14:textId="7777777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 xml:space="preserve">со стороны СРО и (или) уполномоченного федерального </w:t>
            </w:r>
            <w:r w:rsidR="00FD0E75" w:rsidRPr="007B2F85">
              <w:rPr>
                <w:rFonts w:ascii="Proxima Nova ExCn Rg" w:hAnsi="Proxima Nova ExCn Rg"/>
                <w:sz w:val="28"/>
                <w:szCs w:val="28"/>
              </w:rPr>
              <w:lastRenderedPageBreak/>
              <w:t>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B013655"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Pr>
          <w:p w14:paraId="788E67F7"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377023"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61BCA44F" w14:textId="77777777" w:rsidTr="00A95F2E">
        <w:tc>
          <w:tcPr>
            <w:tcW w:w="736" w:type="dxa"/>
            <w:vMerge/>
          </w:tcPr>
          <w:p w14:paraId="1BFB97A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DF58B68"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F1CEEC" w14:textId="7777777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2A9C3224"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453C530A"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4A76CF"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5CE00EC0" w14:textId="77777777" w:rsidTr="00A95F2E">
        <w:trPr>
          <w:trHeight w:val="1705"/>
        </w:trPr>
        <w:tc>
          <w:tcPr>
            <w:tcW w:w="736" w:type="dxa"/>
            <w:vMerge/>
          </w:tcPr>
          <w:p w14:paraId="1CF864FC"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0046DBD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6B59E2"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процедур внешнего контроля качества </w:t>
            </w:r>
            <w:r w:rsidR="00FD0E75" w:rsidRPr="00CF5B98">
              <w:rPr>
                <w:rFonts w:ascii="Proxima Nova ExCn Rg" w:hAnsi="Proxima Nova ExCn Rg"/>
                <w:sz w:val="28"/>
                <w:szCs w:val="28"/>
              </w:rPr>
              <w:t xml:space="preserve">со стороны СРО </w:t>
            </w:r>
            <w:r w:rsidRPr="008F233A">
              <w:rPr>
                <w:rFonts w:ascii="Proxima Nova ExCn Rg" w:hAnsi="Proxima Nova ExCn Rg"/>
                <w:sz w:val="28"/>
                <w:szCs w:val="28"/>
              </w:rPr>
              <w:t>в период ранее 3 (трех) лет до даты подачи заявки на участие в закупке,</w:t>
            </w:r>
          </w:p>
          <w:p w14:paraId="66640A18"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26E41E86" w14:textId="77777777"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1873D26C" w14:textId="77777777"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2E5C479C"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2534055D"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57BE848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2EEC3F3"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828C709" w14:textId="77777777" w:rsidTr="00A95F2E">
        <w:tc>
          <w:tcPr>
            <w:tcW w:w="736" w:type="dxa"/>
            <w:vMerge/>
          </w:tcPr>
          <w:p w14:paraId="1AA2D4E9"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CEBD77"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5D4781B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1B48B46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4F3CD81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6C3A9E94"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1FE284C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500BDD05"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722ADAC9"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71184648"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B4D1C56"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844E389"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35D9E5DF"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3547375"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59DE020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34FFCA8A"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5409E95F"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B4AC82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EEDC74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2301D3D8"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109C3054" w14:textId="77777777" w:rsidTr="00A95F2E">
        <w:tc>
          <w:tcPr>
            <w:tcW w:w="15451" w:type="dxa"/>
            <w:gridSpan w:val="6"/>
          </w:tcPr>
          <w:p w14:paraId="6F685545"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875834" w:rsidRPr="00807459" w14:paraId="3ED053A2" w14:textId="77777777" w:rsidTr="00A95F2E">
        <w:tc>
          <w:tcPr>
            <w:tcW w:w="15451" w:type="dxa"/>
            <w:gridSpan w:val="6"/>
            <w:tcBorders>
              <w:bottom w:val="single" w:sz="4" w:space="0" w:color="auto"/>
            </w:tcBorders>
          </w:tcPr>
          <w:p w14:paraId="52F6CE85"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w:t>
            </w:r>
            <w:r w:rsidRPr="00807459">
              <w:rPr>
                <w:rFonts w:ascii="Proxima Nova ExCn Rg" w:hAnsi="Proxima Nova ExCn Rg"/>
                <w:sz w:val="28"/>
              </w:rPr>
              <w:lastRenderedPageBreak/>
              <w:t>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15DB382"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2BC7158"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7255251E"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477DDC2B"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42744998"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02381C3F"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3DA05010"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4A2C51FA"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2151BE56"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57FFACE7"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w:t>
            </w:r>
            <w:r w:rsidR="005C3308">
              <w:rPr>
                <w:rFonts w:ascii="Proxima Nova ExCn Rg" w:hAnsi="Proxima Nova ExCn Rg"/>
                <w:sz w:val="28"/>
              </w:rPr>
              <w:t xml:space="preserve"> один</w:t>
            </w:r>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00B24B3F">
              <w:rPr>
                <w:rFonts w:ascii="Proxima Nova ExCn Rg" w:hAnsi="Proxima Nova ExCn Rg"/>
                <w:sz w:val="28"/>
              </w:rPr>
              <w:t xml:space="preserve"> </w:t>
            </w:r>
            <w:hyperlink r:id="rId14" w:history="1">
              <w:r w:rsidR="00B24B3F" w:rsidRPr="00807459">
                <w:rPr>
                  <w:rStyle w:val="a5"/>
                  <w:rFonts w:ascii="Proxima Nova ExCn Rg" w:hAnsi="Proxima Nova ExCn Rg"/>
                  <w:sz w:val="28"/>
                  <w:lang w:val="en-US"/>
                </w:rPr>
                <w:t>www</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rt</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ci</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ru</w:t>
              </w:r>
            </w:hyperlink>
            <w:r w:rsidRPr="00807459">
              <w:rPr>
                <w:rFonts w:ascii="Proxima Nova ExCn Rg" w:hAnsi="Proxima Nova ExCn Rg"/>
                <w:sz w:val="28"/>
              </w:rPr>
              <w:t>;</w:t>
            </w:r>
          </w:p>
          <w:p w14:paraId="0698F496"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00B24B3F" w:rsidRPr="00B24B3F">
              <w:rPr>
                <w:rStyle w:val="a5"/>
              </w:rPr>
              <w:t xml:space="preserve"> </w:t>
            </w:r>
            <w:hyperlink r:id="rId15" w:history="1">
              <w:r w:rsidR="00B24B3F" w:rsidRPr="00807459">
                <w:rPr>
                  <w:rStyle w:val="a5"/>
                  <w:rFonts w:ascii="Proxima Nova ExCn Rg" w:hAnsi="Proxima Nova ExCn Rg"/>
                  <w:sz w:val="28"/>
                  <w:lang w:val="en-US"/>
                </w:rPr>
                <w:t>www</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rt</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ci</w:t>
              </w:r>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ru</w:t>
              </w:r>
            </w:hyperlink>
            <w:r w:rsidRPr="00807459">
              <w:rPr>
                <w:rFonts w:ascii="Proxima Nova ExCn Rg" w:hAnsi="Proxima Nova ExCn Rg"/>
                <w:sz w:val="28"/>
              </w:rPr>
              <w:t>;</w:t>
            </w:r>
          </w:p>
          <w:p w14:paraId="34EBC9BA"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54A6B6FE"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1AC7009F"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5F6F9F23"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BF665F">
              <w:rPr>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5838F793"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1C7EB7E4"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4617879" w14:textId="7777777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w:t>
            </w:r>
            <w:r w:rsidRPr="00807459">
              <w:rPr>
                <w:rFonts w:ascii="Proxima Nova ExCn Rg" w:hAnsi="Proxima Nova ExCn Rg"/>
                <w:sz w:val="28"/>
              </w:rPr>
              <w:lastRenderedPageBreak/>
              <w:t>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w:t>
            </w:r>
            <w:r w:rsidR="002E6491" w:rsidRPr="001B5E71">
              <w:rPr>
                <w:rFonts w:ascii="Proxima Nova ExCn Rg" w:hAnsi="Proxima Nova ExCn Rg"/>
                <w:sz w:val="28"/>
              </w:rPr>
              <w:t>(далее для целей настоящей Методики – проверяющие лица)</w:t>
            </w:r>
            <w:r w:rsidR="002E6491">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w:t>
            </w:r>
            <w:r w:rsidR="002E6491">
              <w:rPr>
                <w:rFonts w:ascii="Proxima Nova ExCn Rg" w:hAnsi="Proxima Nova ExCn Rg"/>
                <w:sz w:val="28"/>
              </w:rPr>
              <w:t xml:space="preserve"> </w:t>
            </w:r>
            <w:r w:rsidR="002E6491" w:rsidRPr="001B5E71">
              <w:rPr>
                <w:rFonts w:ascii="Proxima Nova ExCn Rg" w:hAnsi="Proxima Nova ExCn Rg"/>
                <w:sz w:val="28"/>
              </w:rPr>
              <w:t>либо существенных</w:t>
            </w:r>
            <w:r w:rsidR="002E6491">
              <w:rPr>
                <w:rStyle w:val="af0"/>
                <w:rFonts w:ascii="Proxima Nova ExCn Rg" w:hAnsi="Proxima Nova ExCn Rg"/>
                <w:sz w:val="28"/>
              </w:rPr>
              <w:footnoteReference w:id="44"/>
            </w:r>
            <w:r w:rsidR="002E6491">
              <w:rPr>
                <w:rFonts w:ascii="Proxima Nova ExCn Rg" w:hAnsi="Proxima Nova ExCn Rg"/>
                <w:sz w:val="28"/>
              </w:rPr>
              <w:t xml:space="preserve"> </w:t>
            </w:r>
            <w:r w:rsidR="002E6491"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6A57A135" w14:textId="77777777" w:rsidR="002E6491"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sidR="00CA37A1">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sidR="00CA37A1">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sidR="00CA37A1">
              <w:rPr>
                <w:rFonts w:ascii="Proxima Nova ExCn Rg" w:hAnsi="Proxima Nova ExCn Rg"/>
                <w:sz w:val="28"/>
              </w:rPr>
              <w:t xml:space="preserve"> </w:t>
            </w:r>
            <w:r w:rsidR="00CA37A1" w:rsidRPr="001B5E71">
              <w:rPr>
                <w:rFonts w:ascii="Proxima Nova ExCn Rg" w:hAnsi="Proxima Nova ExCn Rg"/>
                <w:sz w:val="28"/>
              </w:rPr>
              <w:t>либо существенные</w:t>
            </w:r>
            <w:r w:rsidR="00CA37A1">
              <w:rPr>
                <w:rFonts w:ascii="Proxima Nova ExCn Rg" w:hAnsi="Proxima Nova ExCn Rg"/>
                <w:sz w:val="28"/>
              </w:rPr>
              <w:t xml:space="preserve"> ограничения для выражения мнен</w:t>
            </w:r>
            <w:r w:rsidR="00CA37A1"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sidR="00CA37A1">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5"/>
            </w:r>
            <w:r w:rsidRPr="00773998">
              <w:rPr>
                <w:rFonts w:ascii="Proxima Nova ExCn Rg" w:hAnsi="Proxima Nova ExCn Rg"/>
                <w:sz w:val="28"/>
              </w:rPr>
              <w:t>.</w:t>
            </w:r>
          </w:p>
        </w:tc>
      </w:tr>
    </w:tbl>
    <w:p w14:paraId="59253E79" w14:textId="77777777" w:rsidR="0079235A" w:rsidRDefault="0079235A" w:rsidP="0079235A">
      <w:pPr>
        <w:widowControl w:val="0"/>
        <w:spacing w:after="0" w:line="240" w:lineRule="auto"/>
      </w:pPr>
    </w:p>
    <w:p w14:paraId="04DA92E2" w14:textId="77777777" w:rsidR="0079235A" w:rsidRDefault="0079235A" w:rsidP="0079235A">
      <w:pPr>
        <w:widowControl w:val="0"/>
        <w:spacing w:after="0" w:line="240" w:lineRule="auto"/>
      </w:pPr>
    </w:p>
    <w:p w14:paraId="5041A34B"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0122611F" w14:textId="77777777" w:rsidR="0079235A" w:rsidRDefault="00400C89" w:rsidP="00773998">
      <w:pPr>
        <w:widowControl w:val="0"/>
        <w:spacing w:after="0" w:line="240" w:lineRule="auto"/>
        <w:jc w:val="right"/>
      </w:pPr>
      <w:r>
        <w:rPr>
          <w:rFonts w:ascii="Proxima Nova ExCn Rg" w:hAnsi="Proxima Nova ExCn Rg"/>
          <w:sz w:val="28"/>
        </w:rPr>
        <w:lastRenderedPageBreak/>
        <w:t>Таблица 4.1 Методики оценки заявок на участие в конкурсе, запросе предложений при проведении закупок аудиторских услуг</w:t>
      </w:r>
    </w:p>
    <w:p w14:paraId="1EF492D1" w14:textId="77777777"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5"/>
      <w:r w:rsidR="00400C89">
        <w:rPr>
          <w:rFonts w:ascii="Proxima Nova ExCn Rg" w:hAnsi="Proxima Nova ExCn Rg"/>
          <w:sz w:val="28"/>
        </w:rPr>
        <w:t>.</w:t>
      </w:r>
    </w:p>
    <w:p w14:paraId="27B12A61"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50040991"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52B3910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4DCFD48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91947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6B6B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2FB49C4"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3D49B72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18C1E656"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45EFD492"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1CBAB72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42117CB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33EAEDC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4CA99CA4" w14:textId="77777777">
              <w:trPr>
                <w:trHeight w:val="451"/>
              </w:trPr>
              <w:tc>
                <w:tcPr>
                  <w:tcW w:w="1134" w:type="dxa"/>
                  <w:vMerge w:val="restart"/>
                  <w:vAlign w:val="center"/>
                </w:tcPr>
                <w:p w14:paraId="56B1791C"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7180046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5734FBF1"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26B22C63"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1C5D91A8"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4ADA145E" w14:textId="77777777">
              <w:trPr>
                <w:trHeight w:val="452"/>
              </w:trPr>
              <w:tc>
                <w:tcPr>
                  <w:tcW w:w="1134" w:type="dxa"/>
                  <w:vMerge/>
                  <w:vAlign w:val="center"/>
                  <w:hideMark/>
                </w:tcPr>
                <w:p w14:paraId="21EB2BC7"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55FB2FD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p>
              </w:tc>
              <w:tc>
                <w:tcPr>
                  <w:tcW w:w="1500" w:type="dxa"/>
                  <w:vMerge/>
                  <w:vAlign w:val="center"/>
                  <w:hideMark/>
                </w:tcPr>
                <w:p w14:paraId="2067D81A" w14:textId="77777777" w:rsidR="00400C89" w:rsidRDefault="00400C89">
                  <w:pPr>
                    <w:spacing w:after="0" w:line="240" w:lineRule="auto"/>
                    <w:rPr>
                      <w:rFonts w:ascii="Proxima Nova ExCn Rg" w:hAnsi="Proxima Nova ExCn Rg"/>
                      <w:sz w:val="28"/>
                    </w:rPr>
                  </w:pPr>
                </w:p>
              </w:tc>
            </w:tr>
          </w:tbl>
          <w:p w14:paraId="2B4C397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2645192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43E2598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5D91C65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3C72F530"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как отношение </w:t>
            </w:r>
            <w:r>
              <w:rPr>
                <w:rFonts w:ascii="Proxima Nova ExCn Rg" w:hAnsi="Proxima Nova ExCn Rg"/>
                <w:sz w:val="28"/>
              </w:rPr>
              <w:lastRenderedPageBreak/>
              <w:t>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2134F666"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(В</w:t>
            </w:r>
            <w:r>
              <w:rPr>
                <w:rFonts w:ascii="Proxima Nova ExCn Rg" w:hAnsi="Proxima Nova ExCn Rg"/>
                <w:sz w:val="28"/>
                <w:vertAlign w:val="subscript"/>
              </w:rPr>
              <w:t>отк</w:t>
            </w:r>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07DD773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w:t>
            </w:r>
            <w:r>
              <w:rPr>
                <w:rFonts w:ascii="Proxima Nova ExCn Rg" w:hAnsi="Proxima Nova ExCn Rg"/>
                <w:sz w:val="28"/>
                <w:vertAlign w:val="subscript"/>
              </w:rPr>
              <w:t xml:space="preserve">отк </w:t>
            </w:r>
            <w:r>
              <w:rPr>
                <w:rFonts w:ascii="Proxima Nova ExCn Rg" w:hAnsi="Proxima Nova ExCn Rg"/>
                <w:sz w:val="28"/>
              </w:rPr>
              <w:t xml:space="preserve">= </w:t>
            </w:r>
            <w:r>
              <w:rPr>
                <w:rFonts w:ascii="Proxima Nova ExCn Rg" w:hAnsi="Proxima Nova ExCn Rg"/>
                <w:sz w:val="28"/>
                <w:lang w:val="en-US"/>
              </w:rPr>
              <w:t>I</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r>
              <w:rPr>
                <w:rFonts w:ascii="Proxima Nova ExCn Rg" w:hAnsi="Proxima Nova ExCn Rg"/>
                <w:sz w:val="28"/>
                <w:vertAlign w:val="subscript"/>
                <w:lang w:val="en-US"/>
              </w:rPr>
              <w:t>i</w:t>
            </w:r>
            <w:r>
              <w:rPr>
                <w:rFonts w:ascii="Proxima Nova ExCn Rg" w:hAnsi="Proxima Nova ExCn Rg"/>
                <w:sz w:val="28"/>
                <w:lang w:val="en-US"/>
              </w:rPr>
              <w:t>I</w:t>
            </w:r>
            <w:r>
              <w:rPr>
                <w:rFonts w:ascii="Proxima Nova ExCn Rg" w:hAnsi="Proxima Nova ExCn Rg"/>
                <w:sz w:val="28"/>
              </w:rPr>
              <w:t>;</w:t>
            </w:r>
          </w:p>
          <w:p w14:paraId="5633D38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1D4775C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 = В</w:t>
            </w:r>
            <w:r>
              <w:rPr>
                <w:rFonts w:ascii="Proxima Nova ExCn Rg" w:hAnsi="Proxima Nova ExCn Rg"/>
                <w:sz w:val="28"/>
                <w:vertAlign w:val="subscript"/>
              </w:rPr>
              <w:t xml:space="preserve">отк </w:t>
            </w:r>
            <w:r>
              <w:rPr>
                <w:rFonts w:ascii="Proxima Nova ExCn Rg" w:hAnsi="Proxima Nova ExCn Rg"/>
                <w:sz w:val="28"/>
              </w:rPr>
              <w:t>/ С</w:t>
            </w:r>
            <w:r>
              <w:rPr>
                <w:rFonts w:ascii="Proxima Nova ExCn Rg" w:hAnsi="Proxima Nova ExCn Rg"/>
                <w:sz w:val="28"/>
                <w:vertAlign w:val="subscript"/>
              </w:rPr>
              <w:t>ср</w:t>
            </w:r>
            <w:r>
              <w:rPr>
                <w:rFonts w:ascii="Proxima Nova ExCn Rg" w:hAnsi="Proxima Nova ExCn Rg"/>
                <w:sz w:val="28"/>
              </w:rPr>
              <w:t xml:space="preserve"> х 100;</w:t>
            </w:r>
          </w:p>
          <w:p w14:paraId="597E3DE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5B1A260E"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1532BE1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56B2DAAF"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267C481D"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08E7408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2AA3332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lastRenderedPageBreak/>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51EEADF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p>
        </w:tc>
        <w:tc>
          <w:tcPr>
            <w:tcW w:w="1418" w:type="dxa"/>
            <w:tcBorders>
              <w:top w:val="single" w:sz="4" w:space="0" w:color="auto"/>
              <w:left w:val="single" w:sz="4" w:space="0" w:color="auto"/>
              <w:bottom w:val="single" w:sz="4" w:space="0" w:color="auto"/>
              <w:right w:val="single" w:sz="4" w:space="0" w:color="auto"/>
            </w:tcBorders>
            <w:hideMark/>
          </w:tcPr>
          <w:p w14:paraId="4C94E98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07CF78C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tcBorders>
              <w:top w:val="single" w:sz="4" w:space="0" w:color="auto"/>
              <w:left w:val="single" w:sz="4" w:space="0" w:color="auto"/>
              <w:bottom w:val="single" w:sz="4" w:space="0" w:color="auto"/>
              <w:right w:val="single" w:sz="4" w:space="0" w:color="auto"/>
            </w:tcBorders>
            <w:hideMark/>
          </w:tcPr>
          <w:p w14:paraId="3D58F52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574F7F2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61AE2CCF"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lastRenderedPageBreak/>
              <w:t>2.</w:t>
            </w:r>
          </w:p>
        </w:tc>
        <w:tc>
          <w:tcPr>
            <w:tcW w:w="2236" w:type="dxa"/>
            <w:tcBorders>
              <w:top w:val="single" w:sz="4" w:space="0" w:color="auto"/>
              <w:left w:val="single" w:sz="4" w:space="0" w:color="auto"/>
              <w:bottom w:val="single" w:sz="4" w:space="0" w:color="auto"/>
              <w:right w:val="single" w:sz="4" w:space="0" w:color="auto"/>
            </w:tcBorders>
            <w:hideMark/>
          </w:tcPr>
          <w:p w14:paraId="71F9EA8C"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6"/>
            </w:r>
          </w:p>
        </w:tc>
        <w:tc>
          <w:tcPr>
            <w:tcW w:w="5529" w:type="dxa"/>
            <w:tcBorders>
              <w:top w:val="single" w:sz="4" w:space="0" w:color="auto"/>
              <w:left w:val="single" w:sz="4" w:space="0" w:color="auto"/>
              <w:bottom w:val="single" w:sz="4" w:space="0" w:color="auto"/>
              <w:right w:val="single" w:sz="4" w:space="0" w:color="auto"/>
            </w:tcBorders>
            <w:hideMark/>
          </w:tcPr>
          <w:p w14:paraId="1BA7E58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131D892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6F240CA3"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5505B72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653886F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FCEA37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5560BB1B"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7AF6D638"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6A851342" w14:textId="77777777" w:rsidR="001E078F" w:rsidRDefault="001E078F"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(10%)</w:t>
            </w:r>
          </w:p>
        </w:tc>
        <w:tc>
          <w:tcPr>
            <w:tcW w:w="3885" w:type="dxa"/>
            <w:vMerge w:val="restart"/>
            <w:tcBorders>
              <w:top w:val="single" w:sz="4" w:space="0" w:color="auto"/>
              <w:left w:val="single" w:sz="4" w:space="0" w:color="auto"/>
              <w:right w:val="single" w:sz="4" w:space="0" w:color="auto"/>
            </w:tcBorders>
            <w:hideMark/>
          </w:tcPr>
          <w:p w14:paraId="0E40C0FE"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53E027B8" w14:textId="77777777" w:rsidTr="00A95F2E">
        <w:trPr>
          <w:trHeight w:val="1384"/>
        </w:trPr>
        <w:tc>
          <w:tcPr>
            <w:tcW w:w="735" w:type="dxa"/>
            <w:vMerge/>
            <w:tcBorders>
              <w:top w:val="single" w:sz="4" w:space="0" w:color="auto"/>
              <w:left w:val="single" w:sz="4" w:space="0" w:color="auto"/>
              <w:right w:val="single" w:sz="4" w:space="0" w:color="auto"/>
            </w:tcBorders>
          </w:tcPr>
          <w:p w14:paraId="449EC8DC"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1A8C87ED"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1C474712"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757E4B50"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091C2ABC"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18A02CB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275C70A3" w14:textId="77777777" w:rsidTr="00A95F2E">
        <w:tc>
          <w:tcPr>
            <w:tcW w:w="735" w:type="dxa"/>
            <w:vMerge/>
            <w:tcBorders>
              <w:left w:val="single" w:sz="4" w:space="0" w:color="auto"/>
              <w:right w:val="single" w:sz="4" w:space="0" w:color="auto"/>
            </w:tcBorders>
            <w:vAlign w:val="center"/>
            <w:hideMark/>
          </w:tcPr>
          <w:p w14:paraId="5960A35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B68521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C215F39"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474EC9B9"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349DAB01"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FB61550" w14:textId="77777777" w:rsidR="001E078F" w:rsidRDefault="001E078F" w:rsidP="001E078F">
            <w:pPr>
              <w:spacing w:after="0" w:line="240" w:lineRule="auto"/>
              <w:rPr>
                <w:rFonts w:ascii="Proxima Nova ExCn Rg" w:hAnsi="Proxima Nova ExCn Rg"/>
                <w:sz w:val="28"/>
              </w:rPr>
            </w:pPr>
          </w:p>
        </w:tc>
      </w:tr>
      <w:tr w:rsidR="001E078F" w14:paraId="1F15C6D1" w14:textId="77777777" w:rsidTr="00A95F2E">
        <w:tc>
          <w:tcPr>
            <w:tcW w:w="735" w:type="dxa"/>
            <w:vMerge/>
            <w:tcBorders>
              <w:left w:val="single" w:sz="4" w:space="0" w:color="auto"/>
              <w:right w:val="single" w:sz="4" w:space="0" w:color="auto"/>
            </w:tcBorders>
            <w:vAlign w:val="center"/>
            <w:hideMark/>
          </w:tcPr>
          <w:p w14:paraId="2059D723"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319F1CD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022A772"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0C7E8880"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6D473FEF"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16C9ED2" w14:textId="77777777" w:rsidR="001E078F" w:rsidRDefault="001E078F" w:rsidP="001E078F">
            <w:pPr>
              <w:spacing w:after="0" w:line="240" w:lineRule="auto"/>
              <w:rPr>
                <w:rFonts w:ascii="Proxima Nova ExCn Rg" w:hAnsi="Proxima Nova ExCn Rg"/>
                <w:sz w:val="28"/>
              </w:rPr>
            </w:pPr>
          </w:p>
        </w:tc>
      </w:tr>
      <w:tr w:rsidR="001E078F" w14:paraId="6C109BC8" w14:textId="77777777" w:rsidTr="00A95F2E">
        <w:tc>
          <w:tcPr>
            <w:tcW w:w="735" w:type="dxa"/>
            <w:vMerge/>
            <w:tcBorders>
              <w:left w:val="single" w:sz="4" w:space="0" w:color="auto"/>
              <w:right w:val="single" w:sz="4" w:space="0" w:color="auto"/>
            </w:tcBorders>
            <w:vAlign w:val="center"/>
            <w:hideMark/>
          </w:tcPr>
          <w:p w14:paraId="21790250"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3A5A8E5B"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F1403FD"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w:t>
            </w:r>
            <w:r>
              <w:rPr>
                <w:rFonts w:ascii="Proxima Nova ExCn Rg" w:hAnsi="Proxima Nova ExCn Rg"/>
                <w:sz w:val="28"/>
              </w:rPr>
              <w:lastRenderedPageBreak/>
              <w:t>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DE9CCF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hideMark/>
          </w:tcPr>
          <w:p w14:paraId="0D68E13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B94F1E5" w14:textId="77777777" w:rsidR="001E078F" w:rsidRDefault="001E078F" w:rsidP="001E078F">
            <w:pPr>
              <w:spacing w:after="0" w:line="240" w:lineRule="auto"/>
              <w:rPr>
                <w:rFonts w:ascii="Proxima Nova ExCn Rg" w:hAnsi="Proxima Nova ExCn Rg"/>
                <w:sz w:val="28"/>
              </w:rPr>
            </w:pPr>
          </w:p>
        </w:tc>
      </w:tr>
      <w:tr w:rsidR="001E078F" w14:paraId="6A6A58F5" w14:textId="77777777" w:rsidTr="00A95F2E">
        <w:tc>
          <w:tcPr>
            <w:tcW w:w="735" w:type="dxa"/>
            <w:vMerge/>
            <w:tcBorders>
              <w:left w:val="single" w:sz="4" w:space="0" w:color="auto"/>
              <w:right w:val="single" w:sz="4" w:space="0" w:color="auto"/>
            </w:tcBorders>
            <w:vAlign w:val="center"/>
            <w:hideMark/>
          </w:tcPr>
          <w:p w14:paraId="54352D5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7190274"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57FD72F"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046F050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21FFCE3"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355E2B" w14:textId="77777777" w:rsidR="001E078F" w:rsidRDefault="001E078F" w:rsidP="001E078F">
            <w:pPr>
              <w:spacing w:after="0" w:line="240" w:lineRule="auto"/>
              <w:rPr>
                <w:rFonts w:ascii="Proxima Nova ExCn Rg" w:hAnsi="Proxima Nova ExCn Rg"/>
                <w:sz w:val="28"/>
              </w:rPr>
            </w:pPr>
          </w:p>
        </w:tc>
      </w:tr>
      <w:tr w:rsidR="001E078F" w14:paraId="2DA9043B" w14:textId="77777777" w:rsidTr="00A95F2E">
        <w:tc>
          <w:tcPr>
            <w:tcW w:w="735" w:type="dxa"/>
            <w:vMerge/>
            <w:tcBorders>
              <w:left w:val="single" w:sz="4" w:space="0" w:color="auto"/>
              <w:right w:val="single" w:sz="4" w:space="0" w:color="auto"/>
            </w:tcBorders>
            <w:vAlign w:val="center"/>
            <w:hideMark/>
          </w:tcPr>
          <w:p w14:paraId="0CE397D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2447E4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8AD3099"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572E50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26CE30D8"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F348A43" w14:textId="77777777" w:rsidR="001E078F" w:rsidRDefault="001E078F" w:rsidP="001E078F">
            <w:pPr>
              <w:spacing w:after="0" w:line="240" w:lineRule="auto"/>
              <w:rPr>
                <w:rFonts w:ascii="Proxima Nova ExCn Rg" w:hAnsi="Proxima Nova ExCn Rg"/>
                <w:sz w:val="28"/>
              </w:rPr>
            </w:pPr>
          </w:p>
        </w:tc>
      </w:tr>
      <w:tr w:rsidR="001E078F" w14:paraId="171E512E" w14:textId="77777777" w:rsidTr="00A95F2E">
        <w:trPr>
          <w:trHeight w:val="2046"/>
        </w:trPr>
        <w:tc>
          <w:tcPr>
            <w:tcW w:w="735" w:type="dxa"/>
            <w:vMerge/>
            <w:tcBorders>
              <w:left w:val="single" w:sz="4" w:space="0" w:color="auto"/>
              <w:right w:val="single" w:sz="4" w:space="0" w:color="auto"/>
            </w:tcBorders>
            <w:vAlign w:val="center"/>
            <w:hideMark/>
          </w:tcPr>
          <w:p w14:paraId="481427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8459BD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3178253A"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6938FCA8"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4A41AA0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4247EB9" w14:textId="77777777" w:rsidR="001E078F" w:rsidRDefault="001E078F" w:rsidP="001E078F">
            <w:pPr>
              <w:spacing w:after="0" w:line="240" w:lineRule="auto"/>
              <w:rPr>
                <w:rFonts w:ascii="Proxima Nova ExCn Rg" w:hAnsi="Proxima Nova ExCn Rg"/>
                <w:sz w:val="28"/>
              </w:rPr>
            </w:pPr>
          </w:p>
        </w:tc>
      </w:tr>
      <w:tr w:rsidR="001E078F" w14:paraId="55F1F378" w14:textId="77777777" w:rsidTr="00A95F2E">
        <w:trPr>
          <w:trHeight w:val="203"/>
        </w:trPr>
        <w:tc>
          <w:tcPr>
            <w:tcW w:w="735" w:type="dxa"/>
            <w:vMerge/>
            <w:tcBorders>
              <w:left w:val="single" w:sz="4" w:space="0" w:color="auto"/>
              <w:right w:val="single" w:sz="4" w:space="0" w:color="auto"/>
            </w:tcBorders>
            <w:vAlign w:val="center"/>
          </w:tcPr>
          <w:p w14:paraId="011D209D"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578E4C6"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19ED738C"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45768B37"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6FC79026" w14:textId="77777777" w:rsidR="001E078F" w:rsidRDefault="001E078F" w:rsidP="001E078F">
            <w:pPr>
              <w:spacing w:after="0" w:line="240" w:lineRule="auto"/>
              <w:rPr>
                <w:rFonts w:ascii="Proxima Nova ExCn Rg" w:hAnsi="Proxima Nova ExCn Rg"/>
                <w:sz w:val="28"/>
              </w:rPr>
            </w:pPr>
          </w:p>
        </w:tc>
      </w:tr>
      <w:tr w:rsidR="00DF21D4" w14:paraId="04E8FAD9" w14:textId="77777777" w:rsidTr="00A95F2E">
        <w:trPr>
          <w:trHeight w:val="64"/>
        </w:trPr>
        <w:tc>
          <w:tcPr>
            <w:tcW w:w="735" w:type="dxa"/>
            <w:vMerge/>
            <w:tcBorders>
              <w:left w:val="single" w:sz="4" w:space="0" w:color="auto"/>
              <w:right w:val="single" w:sz="4" w:space="0" w:color="auto"/>
            </w:tcBorders>
            <w:vAlign w:val="center"/>
          </w:tcPr>
          <w:p w14:paraId="3E16319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4783B8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390783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 xml:space="preserve">00 млн. </w:t>
            </w:r>
            <w:r>
              <w:rPr>
                <w:rFonts w:ascii="Proxima Nova ExCn Rg" w:hAnsi="Proxima Nova ExCn Rg"/>
                <w:sz w:val="28"/>
              </w:rPr>
              <w:lastRenderedPageBreak/>
              <w:t>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185FDB0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w:t>
            </w:r>
          </w:p>
        </w:tc>
        <w:tc>
          <w:tcPr>
            <w:tcW w:w="1649" w:type="dxa"/>
            <w:vMerge/>
            <w:tcBorders>
              <w:left w:val="single" w:sz="4" w:space="0" w:color="auto"/>
              <w:right w:val="single" w:sz="4" w:space="0" w:color="auto"/>
            </w:tcBorders>
            <w:vAlign w:val="center"/>
          </w:tcPr>
          <w:p w14:paraId="30624C3F"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613E946" w14:textId="77777777" w:rsidR="00DF21D4" w:rsidRDefault="00DF21D4" w:rsidP="00DF21D4">
            <w:pPr>
              <w:spacing w:after="0" w:line="240" w:lineRule="auto"/>
              <w:rPr>
                <w:rFonts w:ascii="Proxima Nova ExCn Rg" w:hAnsi="Proxima Nova ExCn Rg"/>
                <w:sz w:val="28"/>
              </w:rPr>
            </w:pPr>
          </w:p>
        </w:tc>
      </w:tr>
      <w:tr w:rsidR="00DF21D4" w14:paraId="517E0344" w14:textId="77777777" w:rsidTr="00A95F2E">
        <w:trPr>
          <w:trHeight w:val="64"/>
        </w:trPr>
        <w:tc>
          <w:tcPr>
            <w:tcW w:w="735" w:type="dxa"/>
            <w:vMerge/>
            <w:tcBorders>
              <w:left w:val="single" w:sz="4" w:space="0" w:color="auto"/>
              <w:right w:val="single" w:sz="4" w:space="0" w:color="auto"/>
            </w:tcBorders>
            <w:vAlign w:val="center"/>
          </w:tcPr>
          <w:p w14:paraId="78EC1731"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442B42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E051D3E"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53FC9C4"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7B2C0970"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63731874" w14:textId="77777777" w:rsidR="00DF21D4" w:rsidRDefault="00DF21D4" w:rsidP="00DF21D4">
            <w:pPr>
              <w:spacing w:after="0" w:line="240" w:lineRule="auto"/>
              <w:rPr>
                <w:rFonts w:ascii="Proxima Nova ExCn Rg" w:hAnsi="Proxima Nova ExCn Rg"/>
                <w:sz w:val="28"/>
              </w:rPr>
            </w:pPr>
          </w:p>
        </w:tc>
      </w:tr>
      <w:tr w:rsidR="00DF21D4" w14:paraId="688D724E" w14:textId="77777777" w:rsidTr="00A95F2E">
        <w:trPr>
          <w:trHeight w:val="64"/>
        </w:trPr>
        <w:tc>
          <w:tcPr>
            <w:tcW w:w="735" w:type="dxa"/>
            <w:vMerge/>
            <w:tcBorders>
              <w:left w:val="single" w:sz="4" w:space="0" w:color="auto"/>
              <w:right w:val="single" w:sz="4" w:space="0" w:color="auto"/>
            </w:tcBorders>
            <w:vAlign w:val="center"/>
          </w:tcPr>
          <w:p w14:paraId="6A501B78"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E3ACDA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0F000DE"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5E1AE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0F3A794B"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514BEB44" w14:textId="77777777" w:rsidR="00DF21D4" w:rsidRDefault="00DF21D4" w:rsidP="00DF21D4">
            <w:pPr>
              <w:spacing w:after="0" w:line="240" w:lineRule="auto"/>
              <w:rPr>
                <w:rFonts w:ascii="Proxima Nova ExCn Rg" w:hAnsi="Proxima Nova ExCn Rg"/>
                <w:sz w:val="28"/>
              </w:rPr>
            </w:pPr>
          </w:p>
        </w:tc>
      </w:tr>
      <w:tr w:rsidR="00DF21D4" w14:paraId="67C5C2CF" w14:textId="77777777" w:rsidTr="00A95F2E">
        <w:trPr>
          <w:trHeight w:val="82"/>
        </w:trPr>
        <w:tc>
          <w:tcPr>
            <w:tcW w:w="735" w:type="dxa"/>
            <w:vMerge/>
            <w:tcBorders>
              <w:left w:val="single" w:sz="4" w:space="0" w:color="auto"/>
              <w:right w:val="single" w:sz="4" w:space="0" w:color="auto"/>
            </w:tcBorders>
            <w:vAlign w:val="center"/>
          </w:tcPr>
          <w:p w14:paraId="15671C0A"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FAB6F3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ED68B09"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67A0D45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1FFF52BE"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211618E5" w14:textId="77777777" w:rsidR="00DF21D4" w:rsidRDefault="00DF21D4" w:rsidP="00DF21D4">
            <w:pPr>
              <w:spacing w:after="0" w:line="240" w:lineRule="auto"/>
              <w:rPr>
                <w:rFonts w:ascii="Proxima Nova ExCn Rg" w:hAnsi="Proxima Nova ExCn Rg"/>
                <w:sz w:val="28"/>
              </w:rPr>
            </w:pPr>
          </w:p>
        </w:tc>
      </w:tr>
      <w:tr w:rsidR="00DF21D4" w14:paraId="143019F8" w14:textId="77777777" w:rsidTr="00A95F2E">
        <w:trPr>
          <w:trHeight w:val="64"/>
        </w:trPr>
        <w:tc>
          <w:tcPr>
            <w:tcW w:w="735" w:type="dxa"/>
            <w:vMerge/>
            <w:tcBorders>
              <w:left w:val="single" w:sz="4" w:space="0" w:color="auto"/>
              <w:right w:val="single" w:sz="4" w:space="0" w:color="auto"/>
            </w:tcBorders>
            <w:vAlign w:val="center"/>
          </w:tcPr>
          <w:p w14:paraId="28CF7331"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3982D92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BD23391"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7A111F8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7DF4A1B6"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2CECD18F" w14:textId="77777777" w:rsidR="00DF21D4" w:rsidRDefault="00DF21D4" w:rsidP="00DF21D4">
            <w:pPr>
              <w:spacing w:after="0" w:line="240" w:lineRule="auto"/>
              <w:rPr>
                <w:rFonts w:ascii="Proxima Nova ExCn Rg" w:hAnsi="Proxima Nova ExCn Rg"/>
                <w:sz w:val="28"/>
              </w:rPr>
            </w:pPr>
          </w:p>
        </w:tc>
      </w:tr>
      <w:tr w:rsidR="00DF21D4" w14:paraId="29430582" w14:textId="77777777" w:rsidTr="00A95F2E">
        <w:trPr>
          <w:trHeight w:val="64"/>
        </w:trPr>
        <w:tc>
          <w:tcPr>
            <w:tcW w:w="735" w:type="dxa"/>
            <w:vMerge/>
            <w:tcBorders>
              <w:left w:val="single" w:sz="4" w:space="0" w:color="auto"/>
              <w:right w:val="single" w:sz="4" w:space="0" w:color="auto"/>
            </w:tcBorders>
            <w:vAlign w:val="center"/>
          </w:tcPr>
          <w:p w14:paraId="1460E95B"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E50C9E"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4221EAF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w:t>
            </w:r>
            <w:r>
              <w:rPr>
                <w:rFonts w:ascii="Proxima Nova ExCn Rg" w:hAnsi="Proxima Nova ExCn Rg"/>
                <w:sz w:val="28"/>
              </w:rPr>
              <w:lastRenderedPageBreak/>
              <w:t>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2A3F7F8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left w:val="single" w:sz="4" w:space="0" w:color="auto"/>
              <w:right w:val="single" w:sz="4" w:space="0" w:color="auto"/>
            </w:tcBorders>
            <w:vAlign w:val="center"/>
          </w:tcPr>
          <w:p w14:paraId="610B9B8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155998AE" w14:textId="77777777" w:rsidR="00DF21D4" w:rsidRDefault="00DF21D4" w:rsidP="00DF21D4">
            <w:pPr>
              <w:spacing w:after="0" w:line="240" w:lineRule="auto"/>
              <w:rPr>
                <w:rFonts w:ascii="Proxima Nova ExCn Rg" w:hAnsi="Proxima Nova ExCn Rg"/>
                <w:sz w:val="28"/>
              </w:rPr>
            </w:pPr>
          </w:p>
        </w:tc>
      </w:tr>
      <w:tr w:rsidR="00DF21D4" w14:paraId="1F99D9D9" w14:textId="77777777" w:rsidTr="00A95F2E">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14:paraId="0B370BD8"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59CE191C"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2A6377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4DAB9AF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B64C6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741D357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DF21D4" w14:paraId="69456BE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C4720C9"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FC1BFBE"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6E5DEA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14:paraId="7B9A6AA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DFB64C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0564943" w14:textId="77777777" w:rsidR="00DF21D4" w:rsidRDefault="00DF21D4" w:rsidP="00DF21D4">
            <w:pPr>
              <w:spacing w:after="0" w:line="240" w:lineRule="auto"/>
              <w:rPr>
                <w:rFonts w:ascii="Proxima Nova ExCn Rg" w:hAnsi="Proxima Nova ExCn Rg"/>
                <w:sz w:val="28"/>
              </w:rPr>
            </w:pPr>
          </w:p>
        </w:tc>
      </w:tr>
      <w:tr w:rsidR="00DF21D4" w14:paraId="59949B2C"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274856BB"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D33FC0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E5980C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7AAEF88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2581854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74E3933E" w14:textId="77777777" w:rsidR="00DF21D4" w:rsidRDefault="00DF21D4" w:rsidP="00DF21D4">
            <w:pPr>
              <w:spacing w:after="0" w:line="240" w:lineRule="auto"/>
              <w:rPr>
                <w:rFonts w:ascii="Proxima Nova ExCn Rg" w:hAnsi="Proxima Nova ExCn Rg"/>
                <w:sz w:val="28"/>
              </w:rPr>
            </w:pPr>
          </w:p>
        </w:tc>
      </w:tr>
      <w:tr w:rsidR="00DF21D4" w14:paraId="71B65644"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511C552"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5CBA89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10E8AFB"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55F6A3E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71FA1A19"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2C81ABC" w14:textId="77777777" w:rsidR="00DF21D4" w:rsidRDefault="00DF21D4" w:rsidP="00DF21D4">
            <w:pPr>
              <w:spacing w:after="0" w:line="240" w:lineRule="auto"/>
              <w:rPr>
                <w:rFonts w:ascii="Proxima Nova ExCn Rg" w:hAnsi="Proxima Nova ExCn Rg"/>
                <w:sz w:val="28"/>
              </w:rPr>
            </w:pPr>
          </w:p>
        </w:tc>
      </w:tr>
      <w:tr w:rsidR="00DF21D4" w14:paraId="2ACD9B5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1862D7"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4C0E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2BA107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6715E93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4EA0A9F0"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4A4368E" w14:textId="77777777" w:rsidR="00DF21D4" w:rsidRDefault="00DF21D4" w:rsidP="00DF21D4">
            <w:pPr>
              <w:spacing w:after="0" w:line="240" w:lineRule="auto"/>
              <w:rPr>
                <w:rFonts w:ascii="Proxima Nova ExCn Rg" w:hAnsi="Proxima Nova ExCn Rg"/>
                <w:sz w:val="28"/>
              </w:rPr>
            </w:pPr>
          </w:p>
        </w:tc>
      </w:tr>
      <w:tr w:rsidR="00DF21D4" w14:paraId="32DFEF6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2CCC089B"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72F32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6E71F0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3B9CF1D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EF64004"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8027F72" w14:textId="77777777" w:rsidR="00DF21D4" w:rsidRDefault="00DF21D4" w:rsidP="00DF21D4">
            <w:pPr>
              <w:spacing w:after="0" w:line="240" w:lineRule="auto"/>
              <w:rPr>
                <w:rFonts w:ascii="Proxima Nova ExCn Rg" w:hAnsi="Proxima Nova ExCn Rg"/>
                <w:sz w:val="28"/>
              </w:rPr>
            </w:pPr>
          </w:p>
        </w:tc>
      </w:tr>
      <w:tr w:rsidR="00DF21D4" w14:paraId="3A87766D"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53F0756C"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AD587C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CC5B094"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47142A2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6BA30FD5"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69A35883" w14:textId="77777777" w:rsidR="00DF21D4" w:rsidRDefault="00DF21D4" w:rsidP="00DF21D4">
            <w:pPr>
              <w:spacing w:after="0" w:line="240" w:lineRule="auto"/>
              <w:rPr>
                <w:rFonts w:ascii="Proxima Nova ExCn Rg" w:hAnsi="Proxima Nova ExCn Rg"/>
                <w:sz w:val="28"/>
              </w:rPr>
            </w:pPr>
          </w:p>
        </w:tc>
      </w:tr>
      <w:tr w:rsidR="00DF21D4" w14:paraId="10C7576D"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79D70F75"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14:paraId="4A78EFDE"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 xml:space="preserve">Обеспеченность кадровыми ресурсами, </w:t>
            </w:r>
            <w:r>
              <w:rPr>
                <w:rFonts w:ascii="Proxima Nova ExCn Rg" w:hAnsi="Proxima Nova ExCn Rg"/>
                <w:b/>
                <w:sz w:val="28"/>
              </w:rPr>
              <w:lastRenderedPageBreak/>
              <w:t>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1C96F4F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63F542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268B77F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0,25 (25%)</w:t>
            </w:r>
          </w:p>
        </w:tc>
        <w:tc>
          <w:tcPr>
            <w:tcW w:w="3885" w:type="dxa"/>
            <w:vMerge w:val="restart"/>
            <w:tcBorders>
              <w:top w:val="single" w:sz="4" w:space="0" w:color="auto"/>
              <w:left w:val="single" w:sz="4" w:space="0" w:color="auto"/>
              <w:right w:val="single" w:sz="4" w:space="0" w:color="auto"/>
            </w:tcBorders>
            <w:hideMark/>
          </w:tcPr>
          <w:p w14:paraId="4F87045E"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Сведения о количестве штатных аудиторов в аудиторской организации и стаже их работы в качестве аудиторов </w:t>
            </w:r>
            <w:r>
              <w:rPr>
                <w:rFonts w:ascii="Proxima Nova ExCn Rg" w:eastAsia="ヒラギノ角ゴ Pro W3" w:hAnsi="Proxima Nova ExCn Rg"/>
                <w:color w:val="000000"/>
                <w:sz w:val="28"/>
                <w:szCs w:val="28"/>
              </w:rPr>
              <w:lastRenderedPageBreak/>
              <w:t>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09BF73BA"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6DEFA014"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4A71B48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2.3.1.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728A22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3CE066B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right w:val="single" w:sz="4" w:space="0" w:color="auto"/>
            </w:tcBorders>
          </w:tcPr>
          <w:p w14:paraId="07D2349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637FC64"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4CDA4E03"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428C51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1CDD1B0D"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96377E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7FB728C"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74661CF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0C72A4E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2CCB9F"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BD3DCD1"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1C2CEFCA"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2F7D8D3"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7945D238"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069E97B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D2E610F"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474E245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491327B4"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29CB09E8"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D47C3C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52F63F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361BDCE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65F6EE8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4D296BA3"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503E5D1B"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7EE6F5E9"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7D74DD7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0760CE6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27DB643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69F81A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7E89D4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386A270"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F125D0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E88CF0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417B43C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0E48D14"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4B04F2EF"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397C574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51E6A08E"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17AA59C8"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D42FA3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0D86D2E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8567CC8"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8FDBE59"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C0063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22D8E91"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8C344F7"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6398DF9"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790865E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523AC7C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340E19C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3FD9BBEA"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55E4CF8D"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45FB284B"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 xml:space="preserve">Наличие опыта по успешной поставке продукции </w:t>
            </w:r>
            <w:r>
              <w:rPr>
                <w:rFonts w:ascii="Proxima Nova ExCn Rg" w:hAnsi="Proxima Nova ExCn Rg"/>
                <w:b/>
                <w:sz w:val="28"/>
              </w:rPr>
              <w:lastRenderedPageBreak/>
              <w:t>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4F45977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В рамках подкритерия оценивается наличие у аудиторской организации, в том числе у штатных аттестованных аудиторов, опыта оказания аудиторских услуг </w:t>
            </w:r>
            <w:r>
              <w:rPr>
                <w:rFonts w:ascii="Proxima Nova ExCn Rg" w:hAnsi="Proxima Nova ExCn Rg"/>
                <w:sz w:val="28"/>
              </w:rPr>
              <w:lastRenderedPageBreak/>
              <w:t>сопоставимого характера и объема</w:t>
            </w:r>
            <w:r>
              <w:rPr>
                <w:rStyle w:val="af0"/>
                <w:rFonts w:ascii="Proxima Nova ExCn Rg" w:hAnsi="Proxima Nova ExCn Rg"/>
                <w:sz w:val="28"/>
              </w:rPr>
              <w:footnoteReference w:id="4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3BCFADD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94D824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1D8C925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Сведения о наличии у аудиторской организации, в том числе у штатных аттестованных аудиторов, опыта </w:t>
            </w:r>
            <w:r>
              <w:rPr>
                <w:rFonts w:ascii="Proxima Nova ExCn Rg" w:hAnsi="Proxima Nova ExCn Rg"/>
                <w:sz w:val="28"/>
              </w:rPr>
              <w:lastRenderedPageBreak/>
              <w:t>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34D73A06" w14:textId="77777777" w:rsidR="00DF21D4" w:rsidRDefault="00DF21D4" w:rsidP="00DF21D4">
            <w:pPr>
              <w:pStyle w:val="ae"/>
              <w:jc w:val="both"/>
              <w:rPr>
                <w:rFonts w:ascii="Proxima Nova ExCn Rg" w:hAnsi="Proxima Nova ExCn Rg"/>
                <w:sz w:val="28"/>
              </w:rPr>
            </w:pPr>
          </w:p>
        </w:tc>
      </w:tr>
      <w:tr w:rsidR="00DF21D4" w14:paraId="2259FEB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1F0AE1A4"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F7F1E0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AB0D1E2"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0"/>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7C7099F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6D0D61C"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14B29710" w14:textId="77777777" w:rsidR="00DF21D4" w:rsidRDefault="00DF21D4" w:rsidP="00DF21D4">
            <w:pPr>
              <w:spacing w:after="0" w:line="240" w:lineRule="auto"/>
              <w:rPr>
                <w:rFonts w:ascii="Proxima Nova ExCn Rg" w:hAnsi="Proxima Nova ExCn Rg"/>
                <w:sz w:val="28"/>
              </w:rPr>
            </w:pPr>
          </w:p>
        </w:tc>
      </w:tr>
      <w:tr w:rsidR="00DF21D4" w14:paraId="2E36F1C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18D1A93"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D417BC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4365D3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14A3756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DDBC982"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3CE58F1" w14:textId="77777777" w:rsidR="00DF21D4" w:rsidRDefault="00DF21D4" w:rsidP="00DF21D4">
            <w:pPr>
              <w:spacing w:after="0" w:line="240" w:lineRule="auto"/>
              <w:rPr>
                <w:rFonts w:ascii="Proxima Nova ExCn Rg" w:hAnsi="Proxima Nova ExCn Rg"/>
                <w:sz w:val="28"/>
              </w:rPr>
            </w:pPr>
          </w:p>
        </w:tc>
      </w:tr>
      <w:tr w:rsidR="00DF21D4" w14:paraId="30474A26"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CE69CD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61C92E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13C0F0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 xml:space="preserve">в </w:t>
            </w:r>
            <w:r w:rsidR="00783185">
              <w:rPr>
                <w:rFonts w:ascii="Proxima Nova ExCn Rg" w:hAnsi="Proxima Nova ExCn Rg"/>
                <w:sz w:val="28"/>
              </w:rPr>
              <w:lastRenderedPageBreak/>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4819E72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4C56197"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433DADF4" w14:textId="77777777" w:rsidR="00DF21D4" w:rsidRDefault="00DF21D4" w:rsidP="00DF21D4">
            <w:pPr>
              <w:spacing w:after="0" w:line="240" w:lineRule="auto"/>
              <w:rPr>
                <w:rFonts w:ascii="Proxima Nova ExCn Rg" w:hAnsi="Proxima Nova ExCn Rg"/>
                <w:sz w:val="28"/>
              </w:rPr>
            </w:pPr>
          </w:p>
        </w:tc>
      </w:tr>
      <w:tr w:rsidR="00DF21D4" w14:paraId="482183B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9F46BD9"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0DA27B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C32870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3973C30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90DE47F"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1503A6C5" w14:textId="77777777" w:rsidR="00DF21D4" w:rsidRDefault="00DF21D4" w:rsidP="00DF21D4">
            <w:pPr>
              <w:spacing w:after="0" w:line="240" w:lineRule="auto"/>
              <w:rPr>
                <w:rFonts w:ascii="Proxima Nova ExCn Rg" w:hAnsi="Proxima Nova ExCn Rg"/>
                <w:sz w:val="28"/>
              </w:rPr>
            </w:pPr>
          </w:p>
        </w:tc>
      </w:tr>
      <w:tr w:rsidR="00DF21D4" w14:paraId="7F2AEDB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8C8085C"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CF5805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3148ADE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4C43F77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6788E4E"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9F82186" w14:textId="77777777" w:rsidR="00DF21D4" w:rsidRDefault="00DF21D4" w:rsidP="00DF21D4">
            <w:pPr>
              <w:spacing w:after="0" w:line="240" w:lineRule="auto"/>
              <w:rPr>
                <w:rFonts w:ascii="Proxima Nova ExCn Rg" w:hAnsi="Proxima Nova ExCn Rg"/>
                <w:sz w:val="28"/>
              </w:rPr>
            </w:pPr>
          </w:p>
        </w:tc>
      </w:tr>
      <w:tr w:rsidR="00FD0454" w14:paraId="35F31E5D"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2CED7B3D"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14:paraId="2D9DA835"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144AB2F4"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14:paraId="10BFE8E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2D558FA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vMerge w:val="restart"/>
            <w:tcBorders>
              <w:top w:val="single" w:sz="4" w:space="0" w:color="auto"/>
              <w:left w:val="single" w:sz="4" w:space="0" w:color="auto"/>
              <w:right w:val="single" w:sz="4" w:space="0" w:color="auto"/>
            </w:tcBorders>
            <w:hideMark/>
          </w:tcPr>
          <w:p w14:paraId="4673B415"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sidR="00BB4A36">
              <w:rPr>
                <w:rFonts w:ascii="Proxima Nova ExCn Rg" w:hAnsi="Proxima Nova ExCn Rg"/>
                <w:sz w:val="28"/>
              </w:rPr>
              <w:t xml:space="preserve"> </w:t>
            </w:r>
            <w:r w:rsidR="00BB4A36">
              <w:rPr>
                <w:rFonts w:ascii="Proxima Nova ExCn Rg" w:hAnsi="Proxima Nova ExCn Rg"/>
                <w:sz w:val="28"/>
                <w:szCs w:val="28"/>
              </w:rPr>
              <w:t>(далее для целей применения настоящей Таблицы – Справка)</w:t>
            </w:r>
            <w:r>
              <w:rPr>
                <w:rFonts w:ascii="Proxima Nova ExCn Rg" w:hAnsi="Proxima Nova ExCn Rg"/>
                <w:sz w:val="28"/>
                <w:szCs w:val="28"/>
                <w:lang w:eastAsia="ru-RU"/>
              </w:rPr>
              <w:t xml:space="preserve">. </w:t>
            </w:r>
            <w:r>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Pr>
                <w:rFonts w:ascii="Proxima Nova ExCn Rg" w:hAnsi="Proxima Nova ExCn Rg"/>
                <w:sz w:val="28"/>
              </w:rPr>
              <w:t>представляется из каждой СРО</w:t>
            </w:r>
          </w:p>
          <w:p w14:paraId="5FD063FE"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00BB4A36" w:rsidRPr="007B2F85">
              <w:rPr>
                <w:rFonts w:ascii="Proxima Nova ExCn Rg" w:hAnsi="Proxima Nova ExCn Rg"/>
                <w:sz w:val="28"/>
                <w:szCs w:val="28"/>
              </w:rPr>
              <w:t xml:space="preserve">Наличие (отсутствие) мер </w:t>
            </w:r>
            <w:r w:rsidR="00BB4A36" w:rsidRPr="007B2F85">
              <w:rPr>
                <w:rFonts w:ascii="Proxima Nova ExCn Rg" w:hAnsi="Proxima Nova ExCn Rg"/>
                <w:sz w:val="28"/>
                <w:szCs w:val="28"/>
              </w:rPr>
              <w:lastRenderedPageBreak/>
              <w:t>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5898E35C"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7C572353" w14:textId="77777777"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9" w:history="1">
              <w:r w:rsidR="00FD0454">
                <w:rPr>
                  <w:rStyle w:val="a5"/>
                  <w:rFonts w:ascii="Proxima Nova ExCn Rg" w:hAnsi="Proxima Nova ExCn Rg"/>
                  <w:sz w:val="28"/>
                </w:rPr>
                <w:t>http://www.ros</w:t>
              </w:r>
              <w:r w:rsidR="00FD0454">
                <w:rPr>
                  <w:rStyle w:val="a5"/>
                  <w:rFonts w:ascii="Proxima Nova ExCn Rg" w:hAnsi="Proxima Nova ExCn Rg"/>
                  <w:sz w:val="28"/>
                  <w:lang w:val="en-US"/>
                </w:rPr>
                <w:t>kazna</w:t>
              </w:r>
              <w:r w:rsidR="00FD0454">
                <w:rPr>
                  <w:rStyle w:val="a5"/>
                  <w:rFonts w:ascii="Proxima Nova ExCn Rg" w:hAnsi="Proxima Nova ExCn Rg"/>
                  <w:sz w:val="28"/>
                </w:rPr>
                <w:t>.ru</w:t>
              </w:r>
            </w:hyperlink>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5C432E40" w14:textId="77777777" w:rsidTr="00A95F2E">
        <w:trPr>
          <w:trHeight w:val="1908"/>
        </w:trPr>
        <w:tc>
          <w:tcPr>
            <w:tcW w:w="735" w:type="dxa"/>
            <w:vMerge w:val="restart"/>
            <w:tcBorders>
              <w:top w:val="single" w:sz="4" w:space="0" w:color="auto"/>
              <w:left w:val="single" w:sz="4" w:space="0" w:color="auto"/>
              <w:right w:val="single" w:sz="4" w:space="0" w:color="auto"/>
            </w:tcBorders>
          </w:tcPr>
          <w:p w14:paraId="4AE0AF53" w14:textId="77777777"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right w:val="single" w:sz="4" w:space="0" w:color="auto"/>
            </w:tcBorders>
          </w:tcPr>
          <w:p w14:paraId="28B2DF51"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712DE9EF"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097468EB"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1E9B2D9"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D7F0082"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00C4EA87" w14:textId="77777777" w:rsidTr="00A95F2E">
        <w:tc>
          <w:tcPr>
            <w:tcW w:w="735" w:type="dxa"/>
            <w:vMerge/>
            <w:tcBorders>
              <w:left w:val="single" w:sz="4" w:space="0" w:color="auto"/>
              <w:right w:val="single" w:sz="4" w:space="0" w:color="auto"/>
            </w:tcBorders>
            <w:vAlign w:val="center"/>
            <w:hideMark/>
          </w:tcPr>
          <w:p w14:paraId="185241D7"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6B4A0DC"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A8BE3E5"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63B2CF6F"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DCCD048"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55F36C5"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67F5218E" w14:textId="77777777" w:rsidTr="00A95F2E">
        <w:tc>
          <w:tcPr>
            <w:tcW w:w="735" w:type="dxa"/>
            <w:vMerge/>
            <w:tcBorders>
              <w:left w:val="single" w:sz="4" w:space="0" w:color="auto"/>
              <w:right w:val="single" w:sz="4" w:space="0" w:color="auto"/>
            </w:tcBorders>
            <w:vAlign w:val="center"/>
            <w:hideMark/>
          </w:tcPr>
          <w:p w14:paraId="1D65F10C"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ADD0F15"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D988709"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w:t>
            </w:r>
            <w:r w:rsidR="00CF5B98">
              <w:rPr>
                <w:rFonts w:ascii="Proxima Nova ExCn Rg" w:hAnsi="Proxima Nova ExCn Rg"/>
                <w:sz w:val="28"/>
              </w:rPr>
              <w:lastRenderedPageBreak/>
              <w:t xml:space="preserve">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F8143CE"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130004"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CF46C8D"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E78C4C9" w14:textId="77777777" w:rsidTr="00A95F2E">
        <w:tc>
          <w:tcPr>
            <w:tcW w:w="735" w:type="dxa"/>
            <w:vMerge/>
            <w:tcBorders>
              <w:left w:val="single" w:sz="4" w:space="0" w:color="auto"/>
              <w:right w:val="single" w:sz="4" w:space="0" w:color="auto"/>
            </w:tcBorders>
            <w:vAlign w:val="center"/>
            <w:hideMark/>
          </w:tcPr>
          <w:p w14:paraId="4215379A"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302E1D1"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609DE4B8"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245C3FDC"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20AACAC"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E8EFC7A"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127CA63E" w14:textId="77777777" w:rsidTr="00A95F2E">
        <w:tc>
          <w:tcPr>
            <w:tcW w:w="735" w:type="dxa"/>
            <w:vMerge/>
            <w:tcBorders>
              <w:left w:val="single" w:sz="4" w:space="0" w:color="auto"/>
              <w:right w:val="single" w:sz="4" w:space="0" w:color="auto"/>
            </w:tcBorders>
            <w:vAlign w:val="center"/>
            <w:hideMark/>
          </w:tcPr>
          <w:p w14:paraId="7A225C82"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343F36C"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0DE2404"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518869E"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8F13B15"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9746CBF"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1CDE9849" w14:textId="77777777" w:rsidTr="00A95F2E">
        <w:tc>
          <w:tcPr>
            <w:tcW w:w="735" w:type="dxa"/>
            <w:vMerge/>
            <w:tcBorders>
              <w:left w:val="single" w:sz="4" w:space="0" w:color="auto"/>
              <w:right w:val="single" w:sz="4" w:space="0" w:color="auto"/>
            </w:tcBorders>
            <w:vAlign w:val="center"/>
            <w:hideMark/>
          </w:tcPr>
          <w:p w14:paraId="53025D9B"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CCDEF4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3616D2F"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lastRenderedPageBreak/>
              <w:t xml:space="preserve">со стороны СРО </w:t>
            </w:r>
            <w:r>
              <w:rPr>
                <w:rFonts w:ascii="Proxima Nova ExCn Rg" w:hAnsi="Proxima Nova ExCn Rg"/>
                <w:sz w:val="28"/>
              </w:rPr>
              <w:t xml:space="preserve">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6BA6573F"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76E0E69"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42BBC2C"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18FE57E6" w14:textId="77777777" w:rsidTr="00A95F2E">
        <w:trPr>
          <w:trHeight w:val="1705"/>
        </w:trPr>
        <w:tc>
          <w:tcPr>
            <w:tcW w:w="735" w:type="dxa"/>
            <w:vMerge/>
            <w:tcBorders>
              <w:left w:val="single" w:sz="4" w:space="0" w:color="auto"/>
              <w:right w:val="single" w:sz="4" w:space="0" w:color="auto"/>
            </w:tcBorders>
            <w:vAlign w:val="center"/>
            <w:hideMark/>
          </w:tcPr>
          <w:p w14:paraId="2284FA1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27C2351"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F63D322"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в период ранее 3 (трех) лет до даты подачи заявки на участие в закупке,</w:t>
            </w:r>
          </w:p>
          <w:p w14:paraId="43A7B118"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1341B539"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5AD1F477"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439C723D"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63D77569"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BC02285"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74F93F4D"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550226BB" w14:textId="77777777" w:rsidTr="00A95F2E">
        <w:tc>
          <w:tcPr>
            <w:tcW w:w="735" w:type="dxa"/>
            <w:vMerge/>
            <w:tcBorders>
              <w:left w:val="single" w:sz="4" w:space="0" w:color="auto"/>
              <w:bottom w:val="single" w:sz="4" w:space="0" w:color="auto"/>
              <w:right w:val="single" w:sz="4" w:space="0" w:color="auto"/>
            </w:tcBorders>
            <w:vAlign w:val="center"/>
            <w:hideMark/>
          </w:tcPr>
          <w:p w14:paraId="707ECDD2"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4BAAE521" w14:textId="77777777" w:rsidR="00FD0454" w:rsidRDefault="00FD0454" w:rsidP="00DF21D4">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7624F5EE"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2FBAE97"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C65858A"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w:t>
            </w:r>
            <w:r>
              <w:rPr>
                <w:rFonts w:ascii="Proxima Nova ExCn Rg" w:hAnsi="Proxima Nova ExCn Rg"/>
                <w:sz w:val="28"/>
              </w:rPr>
              <w:lastRenderedPageBreak/>
              <w:t xml:space="preserve">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2DC0B8D5"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557F889A"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8A8669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0F7524A0"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C0AB936"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6270111A"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004CED0A"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222E3CE6"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62E31A19"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3D6D1171"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1C42E62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4D8458A8"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694A13D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59E85E7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427D1E5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3873DB42"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4E94AB13"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lastRenderedPageBreak/>
              <w:t>Порядок определения победителя закупки</w:t>
            </w:r>
          </w:p>
        </w:tc>
      </w:tr>
      <w:tr w:rsidR="00DF21D4" w14:paraId="54FE4819"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4FAF4745"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24E092C"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56C28E10"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00D0D4AE"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67BDB05"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lastRenderedPageBreak/>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388E376B"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42F0D8B1"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2CB5C975"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A20C292" w14:textId="77777777" w:rsidR="004E0734" w:rsidRPr="00D909C3" w:rsidRDefault="004E0734" w:rsidP="009F153B">
      <w:pPr>
        <w:spacing w:after="0" w:line="276" w:lineRule="auto"/>
        <w:jc w:val="both"/>
        <w:rPr>
          <w:rFonts w:ascii="Proxima Nova ExCn Rg" w:hAnsi="Proxima Nova ExCn Rg"/>
          <w:sz w:val="28"/>
          <w:szCs w:val="28"/>
        </w:rPr>
      </w:pPr>
    </w:p>
    <w:p w14:paraId="15D52C9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2E1B5BC4" w14:textId="77777777"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lastRenderedPageBreak/>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w:t>
      </w:r>
      <w:r w:rsidR="00616949">
        <w:rPr>
          <w:rFonts w:ascii="Proxima Nova ExCn Rg" w:hAnsi="Proxima Nova ExCn Rg"/>
          <w:sz w:val="28"/>
          <w:szCs w:val="28"/>
        </w:rPr>
        <w:t> / тендер</w:t>
      </w:r>
      <w:r w:rsidR="00E81C6C">
        <w:rPr>
          <w:rFonts w:ascii="Proxima Nova ExCn Rg" w:hAnsi="Proxima Nova ExCn Rg"/>
          <w:sz w:val="28"/>
          <w:szCs w:val="28"/>
        </w:rPr>
        <w:t>е</w:t>
      </w:r>
      <w:r w:rsidRPr="008A30F3">
        <w:rPr>
          <w:rFonts w:ascii="Proxima Nova ExCn Rg" w:hAnsi="Proxima Nova ExCn Rg"/>
          <w:sz w:val="28"/>
          <w:szCs w:val="28"/>
        </w:rPr>
        <w:t xml:space="preserve">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p w14:paraId="6A9C44AB"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51D71EC8"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0803457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008D9F6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542A22B1"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81B112"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D7303D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206806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773CC6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44C4B93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4A03708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01004E8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03D0301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64D27112"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7848AF23"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6544AE8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0743FB0"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16BC215A"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4A582813"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33064B7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13895FD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182F2FAD"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094EAC42"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16E8511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697C270A"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5AF2873E"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253B42D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6D8032D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6A2AF177"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w:t>
            </w:r>
            <w:r w:rsidRPr="00B24B3F">
              <w:rPr>
                <w:rFonts w:ascii="Proxima Nova ExCn Rg" w:hAnsi="Proxima Nova ExCn Rg"/>
                <w:color w:val="000000" w:themeColor="text1"/>
                <w:sz w:val="28"/>
                <w:szCs w:val="28"/>
              </w:rPr>
              <w:lastRenderedPageBreak/>
              <w:t xml:space="preserve">предложением является наибольшее значение такого подкритерия, </w:t>
            </w:r>
          </w:p>
          <w:p w14:paraId="0C7E4537" w14:textId="1DAA6CCE"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CF220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332006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noWrap/>
            <w:hideMark/>
          </w:tcPr>
          <w:p w14:paraId="104777A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20C6B0B1"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1"/>
            </w:r>
            <w:r w:rsidRPr="00B24B3F">
              <w:rPr>
                <w:rFonts w:ascii="Proxima Nova ExCn Rg" w:hAnsi="Proxima Nova ExCn Rg"/>
                <w:color w:val="000000" w:themeColor="text1"/>
                <w:sz w:val="28"/>
                <w:szCs w:val="28"/>
              </w:rPr>
              <w:t xml:space="preserve">. </w:t>
            </w:r>
          </w:p>
          <w:p w14:paraId="01753A6A"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142C8CC8"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2A3318DA"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054D1D02"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7A5E7B3A"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15AA49A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0D98622"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73FB8BBB"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2"/>
            </w:r>
            <w:r w:rsidRPr="00B24B3F">
              <w:rPr>
                <w:rFonts w:ascii="Proxima Nova ExCn Rg" w:hAnsi="Proxima Nova ExCn Rg"/>
                <w:color w:val="000000" w:themeColor="text1"/>
                <w:sz w:val="28"/>
                <w:szCs w:val="28"/>
              </w:rPr>
              <w:t xml:space="preserve">. </w:t>
            </w:r>
          </w:p>
        </w:tc>
      </w:tr>
      <w:tr w:rsidR="0065261D" w:rsidRPr="0065261D" w14:paraId="37C072A7"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C219446"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7F41FD1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1968BDC"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27803530"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7C854A1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2078B538" w14:textId="487E0688"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1CCDCD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B41FAFA"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D4629D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388A1944"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6CFB3E37"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lastRenderedPageBreak/>
              <w:t>2.2.2.</w:t>
            </w:r>
          </w:p>
        </w:tc>
        <w:tc>
          <w:tcPr>
            <w:tcW w:w="2551" w:type="dxa"/>
            <w:tcBorders>
              <w:top w:val="single" w:sz="4" w:space="0" w:color="auto"/>
              <w:left w:val="single" w:sz="4" w:space="0" w:color="auto"/>
              <w:bottom w:val="single" w:sz="4" w:space="0" w:color="auto"/>
              <w:right w:val="single" w:sz="4" w:space="0" w:color="auto"/>
            </w:tcBorders>
            <w:noWrap/>
            <w:hideMark/>
          </w:tcPr>
          <w:p w14:paraId="7D8EC41B"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69063106"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2D939EB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33C2BF8"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066F9500" w14:textId="725C5E19"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01B3D48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6AEDFDD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4730DC8E"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hyperlink r:id="rId20" w:history="1">
              <w:r w:rsidRPr="00B24B3F">
                <w:rPr>
                  <w:rStyle w:val="a5"/>
                  <w:rFonts w:ascii="Proxima Nova ExCn Rg" w:hAnsi="Proxima Nova ExCn Rg"/>
                  <w:color w:val="000000" w:themeColor="text1"/>
                  <w:sz w:val="28"/>
                  <w:szCs w:val="28"/>
                  <w:lang w:val="en-US"/>
                </w:rPr>
                <w:t>https</w:t>
              </w:r>
              <w:r w:rsidRPr="00B24B3F">
                <w:rPr>
                  <w:rStyle w:val="a5"/>
                  <w:rFonts w:ascii="Proxima Nova ExCn Rg" w:hAnsi="Proxima Nova ExCn Rg"/>
                  <w:color w:val="000000" w:themeColor="text1"/>
                  <w:sz w:val="28"/>
                  <w:szCs w:val="28"/>
                </w:rPr>
                <w:t>://</w:t>
              </w:r>
              <w:r w:rsidRPr="00B24B3F">
                <w:rPr>
                  <w:rStyle w:val="a5"/>
                  <w:rFonts w:ascii="Proxima Nova ExCn Rg" w:hAnsi="Proxima Nova ExCn Rg"/>
                  <w:color w:val="000000" w:themeColor="text1"/>
                  <w:sz w:val="28"/>
                  <w:szCs w:val="28"/>
                  <w:lang w:val="en-US"/>
                </w:rPr>
                <w:t>egrul</w:t>
              </w:r>
              <w:r w:rsidRPr="00B24B3F">
                <w:rPr>
                  <w:rStyle w:val="a5"/>
                  <w:color w:val="000000" w:themeColor="text1"/>
                  <w:sz w:val="28"/>
                  <w:szCs w:val="28"/>
                </w:rPr>
                <w:t>.</w:t>
              </w:r>
              <w:r w:rsidRPr="00B24B3F">
                <w:rPr>
                  <w:rStyle w:val="a5"/>
                  <w:rFonts w:ascii="Proxima Nova ExCn Rg" w:hAnsi="Proxima Nova ExCn Rg"/>
                  <w:color w:val="000000" w:themeColor="text1"/>
                  <w:sz w:val="28"/>
                  <w:szCs w:val="28"/>
                  <w:lang w:val="en-US"/>
                </w:rPr>
                <w:t>nalog</w:t>
              </w:r>
              <w:r w:rsidRPr="00B24B3F">
                <w:rPr>
                  <w:rStyle w:val="a5"/>
                  <w:color w:val="000000" w:themeColor="text1"/>
                  <w:sz w:val="28"/>
                  <w:szCs w:val="28"/>
                </w:rPr>
                <w:t>.</w:t>
              </w:r>
              <w:r w:rsidRPr="00B24B3F">
                <w:rPr>
                  <w:rStyle w:val="a5"/>
                  <w:rFonts w:ascii="Proxima Nova ExCn Rg" w:hAnsi="Proxima Nova ExCn Rg"/>
                  <w:color w:val="000000" w:themeColor="text1"/>
                  <w:sz w:val="28"/>
                  <w:szCs w:val="28"/>
                  <w:lang w:val="en-US"/>
                </w:rPr>
                <w:t>ru</w:t>
              </w:r>
            </w:hyperlink>
            <w:r w:rsidRPr="00B24B3F">
              <w:rPr>
                <w:rFonts w:ascii="Proxima Nova ExCn Rg" w:hAnsi="Proxima Nova ExCn Rg"/>
                <w:color w:val="000000" w:themeColor="text1"/>
                <w:sz w:val="28"/>
                <w:szCs w:val="28"/>
              </w:rPr>
              <w:t xml:space="preserve"> (для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4773494F"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24F80BD7"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5AEAEB2E"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014D26C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07D50BFE"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339BA23"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28A68BCC" w14:textId="75510AD3"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184DE059"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7EA4803F"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07D8E524"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26DB55B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62BC5802"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CD025A8"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noWrap/>
            <w:hideMark/>
          </w:tcPr>
          <w:p w14:paraId="48415C39"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E7BC768"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3D9DAC4F"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64E8302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3A8B7599" w14:textId="092494DC"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132B41F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7D8EF406"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70349312"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2BFB1459"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5A48691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26F420CC"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7E9B0799"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1C7F827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2A322699"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6E892395"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1E2709AF"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5AAB5078"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93AF9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669161B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25D904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0A73D5F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8E55D1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32314A2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7F7356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51C88B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15A934E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760846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6CC41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r w:rsidRPr="00B24B3F">
              <w:rPr>
                <w:rFonts w:ascii="Proxima Nova ExCn Rg" w:hAnsi="Proxima Nova ExCn Rg"/>
                <w:color w:val="000000" w:themeColor="text1"/>
                <w:sz w:val="28"/>
                <w:szCs w:val="28"/>
                <w:vertAlign w:val="subscript"/>
                <w:lang w:val="en-US"/>
              </w:rPr>
              <w:t>i</w:t>
            </w:r>
            <w:r w:rsidRPr="00B24B3F">
              <w:rPr>
                <w:rFonts w:ascii="Proxima Nova ExCn Rg" w:hAnsi="Proxima Nova ExCn Rg"/>
                <w:color w:val="000000" w:themeColor="text1"/>
                <w:sz w:val="28"/>
                <w:szCs w:val="28"/>
              </w:rPr>
              <w:t>) × 100, где:</w:t>
            </w:r>
          </w:p>
          <w:p w14:paraId="391F675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4CBE9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DBBEBF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D57123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206241B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47ECCE2"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3F86F30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2680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5B244A76"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1A497F3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10A30FF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AA94C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2BD690B2"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179C292"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172A46F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F02E3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582ADE2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F9A8CD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71AC15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87721C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D56E77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9F9BD5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2CE1333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6763D1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111358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2E3AE85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4EFDD4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21096CF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01A6676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67DA6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52EE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7075599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0FAD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1143AE4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82D6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727A48D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848FE2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034AF1D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D2D810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05BAD56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B9A0A0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0F7F126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8F09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608F820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C7C062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3D050E8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060B8E1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0456C6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0BB98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2CDA6E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2CD1B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21AEA8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47DA4D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328C6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E45E8E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0B03FA7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2ACBBD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27ADFBD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58A278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6BED6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0EEB7D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7B41916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D739BF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77334FA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682F231" w14:textId="25DCCDF2"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6891EA7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0DD891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0DE0FC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3E60CB" w14:textId="46DC7116"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7313F98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058893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max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3F94961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24EB00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5FC47EF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47D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2FDAE7D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BFBE3B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095CA6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27D714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617053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3540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EF14D5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A322F9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3257C9D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E6C96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6CC8F97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5161E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6C8E5C6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2C7BF73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2AC704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01477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1C33723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(показателя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CB17C7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002102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0FF762D" w14:textId="77777777" w:rsidR="0065261D" w:rsidRDefault="0065261D" w:rsidP="00B24B3F">
      <w:pPr>
        <w:spacing w:after="0" w:line="276" w:lineRule="auto"/>
        <w:rPr>
          <w:rFonts w:ascii="Proxima Nova ExCn Rg" w:hAnsi="Proxima Nova ExCn Rg"/>
          <w:sz w:val="28"/>
          <w:szCs w:val="28"/>
        </w:rPr>
      </w:pPr>
    </w:p>
    <w:p w14:paraId="436577D6"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6B31E44" w14:textId="77777777" w:rsidR="0065261D" w:rsidRPr="00CF2200" w:rsidRDefault="00763B26" w:rsidP="00CF2200">
      <w:pPr>
        <w:pStyle w:val="4"/>
        <w:ind w:left="7230"/>
        <w:rPr>
          <w:sz w:val="28"/>
          <w:szCs w:val="28"/>
        </w:rPr>
      </w:pPr>
      <w:r w:rsidRPr="00CF2200">
        <w:rPr>
          <w:sz w:val="28"/>
          <w:szCs w:val="28"/>
        </w:rPr>
        <w:lastRenderedPageBreak/>
        <w:t>Таблица 6 Методики оценки заявок на участие в конкурсе, запросе предложений при проведении закупок услуг по специальной оценке условий труда</w:t>
      </w:r>
    </w:p>
    <w:p w14:paraId="409CE22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553E74D0"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D9CEEFF"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68899E00"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27F5F63"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B7B1654"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6C148BA7"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6B3E6F3D"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356573C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81440EE"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1C0BBD7C"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970FB6B"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4E69E248"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F1AB6A7"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EDDFDFB"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6512FB56"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101875B6"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56892B9"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67D1813F"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6B583702"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324341DC"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594271C2"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6FB0980"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441069C"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6DA74584"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522D7A8"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w:t>
            </w:r>
            <w:r w:rsidRPr="00CF2200">
              <w:rPr>
                <w:sz w:val="28"/>
                <w:szCs w:val="28"/>
                <w:lang w:eastAsia="en-US"/>
              </w:rPr>
              <w:lastRenderedPageBreak/>
              <w:t>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4B827DD"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07DE2F57"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1CADF37"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EE22D2E"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15EBF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1939FCF9"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60AA9361"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w:t>
            </w:r>
          </w:p>
          <w:p w14:paraId="0AE4CF8D"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 в том числе у участника закупки.</w:t>
            </w:r>
          </w:p>
        </w:tc>
      </w:tr>
      <w:tr w:rsidR="00763B26" w:rsidRPr="00763B26" w14:paraId="36039446"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7A82C98"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39C3ACCB"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на право выполнения работ по специальной оценке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2C8BEF7"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на право выполнения работ по специальной оценке условий труда, привлекаемых участником закупки для выполнения обязательств по договору (далее – эксперты организации).</w:t>
            </w:r>
          </w:p>
          <w:p w14:paraId="0A52CDB2"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25A9CF7A"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E893C6E"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E0423E"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35A2F26"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5CF8A8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ABEB0D6"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25C12E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614D063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62F4934B"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5BC3953D"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79411BB3"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1D09A5D"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A0DA8A9"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1092CD6C"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14:paraId="6ADF6D3E"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86EC888"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деятельности по специальной оценке условий труда.</w:t>
            </w:r>
          </w:p>
          <w:p w14:paraId="6D0FB72F"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0EF3859B"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2F5944C8"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0EB06C5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213954F2"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2F7C8DC0"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856BD50"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12A9999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0F76863C"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510864BE"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p>
        </w:tc>
      </w:tr>
      <w:tr w:rsidR="00763B26" w:rsidRPr="00763B26" w14:paraId="023FE31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090C3ADB"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353AA6C5"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61CAAC9"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w:t>
            </w:r>
            <w:r w:rsidRPr="00CF2200">
              <w:rPr>
                <w:sz w:val="28"/>
                <w:szCs w:val="28"/>
                <w:lang w:eastAsia="en-US"/>
              </w:rPr>
              <w:lastRenderedPageBreak/>
              <w:t>условий труда по успешно исполненным договорам, цена каждого из которых составляет не менее 25% от НМЦ.</w:t>
            </w:r>
          </w:p>
          <w:p w14:paraId="34D0A4FB"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356015B"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557EE789"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008546B2"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13F5B89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54B631F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6CA8E62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2691641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lastRenderedPageBreak/>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32B9B9F9"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специальной оценке условий труда;</w:t>
            </w:r>
          </w:p>
          <w:p w14:paraId="1A20435A"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62C48885"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28B63255"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70B59C73"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4C55889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7F88269" w14:textId="77777777" w:rsidR="00763B26" w:rsidRPr="00CF2200" w:rsidRDefault="00763B26" w:rsidP="00CF2200">
            <w:pPr>
              <w:pStyle w:val="4"/>
              <w:spacing w:before="0"/>
              <w:rPr>
                <w:b/>
                <w:sz w:val="28"/>
                <w:szCs w:val="28"/>
                <w:lang w:eastAsia="en-US"/>
              </w:rPr>
            </w:pPr>
            <w:r w:rsidRPr="00CF2200">
              <w:rPr>
                <w:b/>
                <w:sz w:val="28"/>
                <w:szCs w:val="28"/>
                <w:lang w:val="en-US"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43AFDCCC"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CB669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CEB1956"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237BAA1"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EFF89C8"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3FE5F259"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865AE8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4458C7C"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38F10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281ABF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53AE7732"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671FA4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440660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3A291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4EB5C3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E09CAB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48B23F92"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93D984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4B06FC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660299C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CD379A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27EF0B9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189D1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5C8FCF0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405298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17543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2.2. При установлении порядка оценки по критерию оценки «Цена договора или цена за единицу продукции» допускается применение особенностей, предусмотренных </w:t>
            </w:r>
            <w:r w:rsidRPr="00CF2200">
              <w:rPr>
                <w:rFonts w:ascii="Proxima Nova ExCn Rg" w:hAnsi="Proxima Nova ExCn Rg"/>
                <w:color w:val="000000" w:themeColor="text1"/>
                <w:sz w:val="28"/>
                <w:szCs w:val="28"/>
              </w:rPr>
              <w:lastRenderedPageBreak/>
              <w:t>подразделом 3.3 Приложения 6 к Положению о закупке, что указывается в документации о закупке.</w:t>
            </w:r>
          </w:p>
          <w:p w14:paraId="0B07C8C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4AF717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19A081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D96D53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5E7E746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44499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3AC80C3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7892BB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545FCD5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A569BEF"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67A92BA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5FFC0A5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6324BA2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306B6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03A54C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761F0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035CB6B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6D92A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24410D1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E9F8D2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9F7300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AF9E64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000480D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CECD4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63A5361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541810C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3A47892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564F96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6DC1B22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3ADC36B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2D2B0AE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74D26C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15D4FC8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6E994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9FD4AD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w:t>
            </w:r>
          </w:p>
          <w:p w14:paraId="352C1A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77FEB4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14CF74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00B792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D8954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887ADE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82840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4B2DA72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7390F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398D13D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440181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59E83E0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в млн. руб.;</w:t>
            </w:r>
          </w:p>
          <w:p w14:paraId="3D9FBA0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33B1711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394B8C0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224846EF"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49D5F67F"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305E3E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A8CCE3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76CFAA7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CB37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6A12752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242A4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КЗП,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43770E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96CB3B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6A37EE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EBC7EA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КЗП,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05449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C90C1D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3868611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7628E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B0ED13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27D995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КЗП – коэффициент значимости подкритерия, равный 0,4 (40%).</w:t>
            </w:r>
          </w:p>
          <w:p w14:paraId="676FFDA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4E62330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84D559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39D9297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5B19A3F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01B4D2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110B2E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F91FC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4B2B2D83" w14:textId="77777777" w:rsidR="00763B26" w:rsidRDefault="00763B26" w:rsidP="00CF2200">
      <w:pPr>
        <w:spacing w:after="0" w:line="276" w:lineRule="auto"/>
        <w:rPr>
          <w:rFonts w:ascii="Proxima Nova ExCn Rg" w:hAnsi="Proxima Nova ExCn Rg"/>
          <w:sz w:val="28"/>
          <w:szCs w:val="28"/>
        </w:rPr>
      </w:pPr>
    </w:p>
    <w:p w14:paraId="527DEAD5"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43A6CAF7" w14:textId="77777777" w:rsidR="00763B26" w:rsidRPr="00CF2200" w:rsidRDefault="00763B26" w:rsidP="00CF2200">
      <w:pPr>
        <w:pStyle w:val="4"/>
        <w:ind w:left="5954"/>
        <w:rPr>
          <w:sz w:val="28"/>
          <w:szCs w:val="28"/>
        </w:rPr>
      </w:pPr>
      <w:r w:rsidRPr="00CF2200">
        <w:rPr>
          <w:sz w:val="28"/>
          <w:szCs w:val="28"/>
        </w:rPr>
        <w:lastRenderedPageBreak/>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70C53A8C"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4DA113EC"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963FE60"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6C2289E8"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4116BBE"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2B5EFF36"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671946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E563E4D"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5BCBCA4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78619A1"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E92079C"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33AC882"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12AFF1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1988E35C"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3386F758"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395B82EC"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41BE16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CA4186C"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2E49AA72"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5B1CAEA1"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766440CF"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7F173BBB"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4DB7AEC0"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6BA79AB"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3ADA581C"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6572EC7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w:t>
            </w:r>
            <w:r w:rsidRPr="00CF2200">
              <w:rPr>
                <w:sz w:val="28"/>
                <w:szCs w:val="28"/>
                <w:lang w:eastAsia="en-US"/>
              </w:rPr>
              <w:lastRenderedPageBreak/>
              <w:t>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04E72160"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31F80890"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136D47FE"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626FA048"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6F64CF28"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1) копии квалификационных удостоверений эксперта;</w:t>
            </w:r>
          </w:p>
          <w:p w14:paraId="096C2C0B"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15E254E0"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26DED5AA"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459C7A1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1AB7ED58"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1D190A8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64B5DAC5"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2F96AFD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2E41FF2"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4AA6F2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597684F4"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2D76C6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D670E4E"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3D9C0F3C"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1F0571B8"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2EE868C0"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5075D7A"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2699CEFD"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75A68631"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076EE2E"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2328239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701574D"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797EEB07"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материально-техническими </w:t>
            </w:r>
            <w:r w:rsidRPr="00CF2200">
              <w:rPr>
                <w:b/>
                <w:sz w:val="28"/>
                <w:szCs w:val="28"/>
                <w:lang w:eastAsia="en-US"/>
              </w:rPr>
              <w:lastRenderedPageBreak/>
              <w:t>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50B6561"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w:t>
            </w:r>
            <w:r w:rsidRPr="00CF2200">
              <w:rPr>
                <w:sz w:val="28"/>
                <w:szCs w:val="28"/>
                <w:lang w:eastAsia="en-US"/>
              </w:rPr>
              <w:lastRenderedPageBreak/>
              <w:t>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713CFB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B7DBFE0"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3236C10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7997FC6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56BB444D"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6938170F"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27D99988"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61E3AC47"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765510A2"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386C05D2"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w:t>
            </w:r>
            <w:r w:rsidRPr="00CF2200">
              <w:rPr>
                <w:sz w:val="28"/>
                <w:szCs w:val="28"/>
                <w:lang w:eastAsia="en-US"/>
              </w:rPr>
              <w:lastRenderedPageBreak/>
              <w:t>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29ECE2CB"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55E9B9E2"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14:paraId="028CFA22"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5649475"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w:t>
            </w:r>
            <w:r w:rsidRPr="00CF2200">
              <w:rPr>
                <w:sz w:val="28"/>
                <w:szCs w:val="28"/>
                <w:lang w:eastAsia="en-US"/>
              </w:rPr>
              <w:lastRenderedPageBreak/>
              <w:t>договорам, цена каждого из которых составляет не менее 25% от НМЦ.</w:t>
            </w:r>
          </w:p>
          <w:p w14:paraId="2EA04FDB"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57245EFF"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295D3FB2"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79614815"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2417453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C724ED"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058B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w:t>
            </w:r>
            <w:r w:rsidRPr="00CF2200">
              <w:rPr>
                <w:rFonts w:ascii="Proxima Nova ExCn Rg" w:hAnsi="Proxima Nova ExCn Rg"/>
                <w:color w:val="000000" w:themeColor="text1"/>
                <w:sz w:val="28"/>
                <w:szCs w:val="28"/>
              </w:rPr>
              <w:lastRenderedPageBreak/>
              <w:t xml:space="preserve">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66B72171"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A8ACD29"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59ED60F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2AD604A"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0539CB9"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2B034A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2CE00A03"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3D0A2C2"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7FC54714" w14:textId="77777777" w:rsidR="00763B26" w:rsidRPr="00CF2200" w:rsidRDefault="00763B26" w:rsidP="00CF2200">
            <w:pPr>
              <w:pStyle w:val="4"/>
              <w:spacing w:before="0"/>
              <w:rPr>
                <w:b/>
                <w:sz w:val="28"/>
                <w:szCs w:val="28"/>
                <w:lang w:eastAsia="en-US"/>
              </w:rPr>
            </w:pPr>
            <w:r w:rsidRPr="00CF2200">
              <w:rPr>
                <w:b/>
                <w:sz w:val="28"/>
                <w:szCs w:val="28"/>
                <w:lang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4E44D974"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257157A"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1DFB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E8002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2FE874AB"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1363AA07"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7600AFC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427F15F"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17E8E74"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1F2BF606"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7489FDA6"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6CD4AF5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6581F2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DB121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3F6F180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3F98E8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37DC82B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18E910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755D788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1DE5B07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FB02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73A0DEF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D959FA2"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701A133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335F3D0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7B61E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50BBE05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529B833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30696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EBA10B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6320BE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7A2ED7A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721392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3DDD1C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1FC49762"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53F03BFA"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4239DA8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408279A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68814C5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3597AB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0,3, где:</w:t>
            </w:r>
          </w:p>
          <w:p w14:paraId="5AC4CC2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AD853E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81687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34D8CA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11A27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5C00D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6B9A235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34B4AA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A7CA8F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6BB9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5EA896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4A74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207C33D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7DE6B9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0AD1820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277078A"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4B68F24D"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24648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5330EF0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4F8A0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1702E1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27A56E5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1085EF3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D37105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447B6B2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DCB310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0725B72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CF067E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CED1C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2517B8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AFBEC0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3D9A1B5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5C18845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339906D8"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10A86A22" w14:textId="77777777" w:rsidR="00763B26" w:rsidRPr="00CF2200" w:rsidRDefault="00763B26" w:rsidP="00CF2200">
            <w:pPr>
              <w:pStyle w:val="4"/>
              <w:spacing w:before="0"/>
              <w:ind w:firstLine="461"/>
              <w:rPr>
                <w:sz w:val="28"/>
                <w:szCs w:val="28"/>
                <w:lang w:eastAsia="en-US"/>
              </w:rPr>
            </w:pPr>
            <w:r w:rsidRPr="00CF2200">
              <w:rPr>
                <w:sz w:val="28"/>
                <w:szCs w:val="28"/>
                <w:lang w:eastAsia="en-US"/>
              </w:rPr>
              <w:lastRenderedPageBreak/>
              <w:t>- 10 млн. рублей в случае, если НМЦ составляет более 1 000 000 рублей;</w:t>
            </w:r>
          </w:p>
          <w:p w14:paraId="27FC4FC7"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158D4C54"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68B5ED7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2664860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797604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F927DD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71F265F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7B3E8BC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85EDA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КЗП,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1FAB95F"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5AA6309A"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4A35B8A"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79FB7D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КЗП,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00D2BF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5CB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339619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4B61F6C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8454C7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6592909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КЗП – коэффициент значимости подкритерия, равный 0,3 (30%).</w:t>
            </w:r>
          </w:p>
          <w:p w14:paraId="42C1251A"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06B93E2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0B91FA4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7A3AE0F6"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3FD52A8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6FCDBC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2CA7E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5655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2B63A274" w14:textId="77777777" w:rsidR="00763B26" w:rsidRDefault="00763B26" w:rsidP="00CF2200">
      <w:pPr>
        <w:spacing w:after="0" w:line="276" w:lineRule="auto"/>
        <w:rPr>
          <w:rFonts w:ascii="Proxima Nova ExCn Rg" w:hAnsi="Proxima Nova ExCn Rg"/>
          <w:sz w:val="28"/>
          <w:szCs w:val="28"/>
        </w:rPr>
      </w:pPr>
    </w:p>
    <w:p w14:paraId="285C06EC" w14:textId="77777777" w:rsidR="008A30F3" w:rsidRPr="00124F97" w:rsidRDefault="008A30F3">
      <w:pPr>
        <w:spacing w:after="0" w:line="276" w:lineRule="auto"/>
        <w:jc w:val="both"/>
        <w:rPr>
          <w:rFonts w:ascii="Proxima Nova ExCn Rg" w:hAnsi="Proxima Nova ExCn Rg"/>
          <w:sz w:val="28"/>
          <w:szCs w:val="28"/>
        </w:rPr>
      </w:pPr>
    </w:p>
    <w:p w14:paraId="6D8249D9"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99ED" w16cid:durableId="2185269D"/>
  <w16cid:commentId w16cid:paraId="41AE1E65" w16cid:durableId="2185270E"/>
  <w16cid:commentId w16cid:paraId="1C1B5D64" w16cid:durableId="2185274B"/>
  <w16cid:commentId w16cid:paraId="023564B5" w16cid:durableId="21852756"/>
  <w16cid:commentId w16cid:paraId="0C684953" w16cid:durableId="2185283E"/>
  <w16cid:commentId w16cid:paraId="29AE6690" w16cid:durableId="218528F4"/>
  <w16cid:commentId w16cid:paraId="16020D89" w16cid:durableId="2185293A"/>
  <w16cid:commentId w16cid:paraId="3F2CF4B2" w16cid:durableId="21852970"/>
  <w16cid:commentId w16cid:paraId="58911394" w16cid:durableId="21852A6B"/>
  <w16cid:commentId w16cid:paraId="06F04155" w16cid:durableId="21852B24"/>
  <w16cid:commentId w16cid:paraId="5CCB898C" w16cid:durableId="21852BE5"/>
  <w16cid:commentId w16cid:paraId="1151DF5B" w16cid:durableId="21852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4C443" w14:textId="77777777" w:rsidR="00362791" w:rsidRDefault="00362791">
      <w:pPr>
        <w:spacing w:after="0" w:line="240" w:lineRule="auto"/>
      </w:pPr>
      <w:r>
        <w:separator/>
      </w:r>
    </w:p>
  </w:endnote>
  <w:endnote w:type="continuationSeparator" w:id="0">
    <w:p w14:paraId="7CF381FB" w14:textId="77777777" w:rsidR="00362791" w:rsidRDefault="00362791">
      <w:pPr>
        <w:spacing w:after="0" w:line="240" w:lineRule="auto"/>
      </w:pPr>
      <w:r>
        <w:continuationSeparator/>
      </w:r>
    </w:p>
  </w:endnote>
  <w:endnote w:type="continuationNotice" w:id="1">
    <w:p w14:paraId="1F5F838B" w14:textId="77777777" w:rsidR="00362791" w:rsidRDefault="00362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9203" w14:textId="77777777" w:rsidR="00362791" w:rsidRPr="00B11932" w:rsidRDefault="00362791">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CF2200">
      <w:rPr>
        <w:rFonts w:ascii="Proxima Nova ExCn Rg" w:hAnsi="Proxima Nova ExCn Rg"/>
        <w:noProof/>
        <w:sz w:val="28"/>
        <w:szCs w:val="28"/>
      </w:rPr>
      <w:t>118</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E477" w14:textId="77777777" w:rsidR="00362791" w:rsidRPr="009F153B" w:rsidRDefault="00362791"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CF2200">
      <w:rPr>
        <w:rFonts w:ascii="Proxima Nova ExCn Rg" w:hAnsi="Proxima Nova ExCn Rg"/>
        <w:noProof/>
        <w:sz w:val="28"/>
        <w:szCs w:val="28"/>
      </w:rPr>
      <w:t>110</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F1EA" w14:textId="77777777" w:rsidR="00362791" w:rsidRDefault="00362791">
      <w:pPr>
        <w:spacing w:after="0" w:line="240" w:lineRule="auto"/>
      </w:pPr>
      <w:r>
        <w:separator/>
      </w:r>
    </w:p>
  </w:footnote>
  <w:footnote w:type="continuationSeparator" w:id="0">
    <w:p w14:paraId="05FCADA1" w14:textId="77777777" w:rsidR="00362791" w:rsidRDefault="00362791">
      <w:pPr>
        <w:spacing w:after="0" w:line="240" w:lineRule="auto"/>
      </w:pPr>
      <w:r>
        <w:continuationSeparator/>
      </w:r>
    </w:p>
  </w:footnote>
  <w:footnote w:type="continuationNotice" w:id="1">
    <w:p w14:paraId="42C49D19" w14:textId="77777777" w:rsidR="00362791" w:rsidRDefault="00362791">
      <w:pPr>
        <w:spacing w:after="0" w:line="240" w:lineRule="auto"/>
      </w:pPr>
    </w:p>
  </w:footnote>
  <w:footnote w:id="2">
    <w:p w14:paraId="09BD53D5" w14:textId="77777777" w:rsidR="00362791" w:rsidRPr="007B2F85" w:rsidRDefault="00362791">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3F45C9E7" w14:textId="77777777" w:rsidR="00362791" w:rsidRDefault="00362791">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735F6D3E" w14:textId="77777777" w:rsidR="00362791" w:rsidRPr="00807459" w:rsidRDefault="0036279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2EEEEAEC" w14:textId="77777777" w:rsidR="00362791" w:rsidRPr="00807459" w:rsidRDefault="0036279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1EB71BE7" w14:textId="77777777" w:rsidR="00362791" w:rsidRPr="00807459" w:rsidRDefault="0036279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71B64149" w14:textId="77777777" w:rsidR="00362791" w:rsidRPr="00807459" w:rsidRDefault="0036279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77F37B96" w14:textId="77777777" w:rsidR="00362791" w:rsidRPr="00807459" w:rsidRDefault="00362791"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2D92340" w14:textId="77777777" w:rsidR="00362791" w:rsidRPr="00807459" w:rsidRDefault="00362791"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F2A2E88" w14:textId="77777777" w:rsidR="00362791" w:rsidRPr="00807459" w:rsidRDefault="0036279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404800E8" w14:textId="77777777" w:rsidR="00362791" w:rsidRDefault="00362791"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25579488" w14:textId="77777777" w:rsidR="00362791" w:rsidRDefault="00362791"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2BE9ED7D" w14:textId="77777777" w:rsidR="00362791" w:rsidRPr="00807459" w:rsidRDefault="0036279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4848A435" w14:textId="77777777" w:rsidR="00362791" w:rsidRPr="00785887" w:rsidRDefault="00362791"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25D07041" w14:textId="77777777" w:rsidR="00362791" w:rsidRPr="00807459" w:rsidRDefault="00362791"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486F2FC6" w14:textId="77777777" w:rsidR="00362791" w:rsidRPr="004C314D" w:rsidRDefault="00362791"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6C88A7AD" w14:textId="77777777" w:rsidR="00362791" w:rsidRPr="004C314D" w:rsidRDefault="00362791"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51959580" w14:textId="77777777" w:rsidR="00362791" w:rsidRPr="00807459" w:rsidRDefault="00362791">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729540DD" w14:textId="77777777" w:rsidR="00362791" w:rsidRPr="00807459" w:rsidRDefault="00362791"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62E657AB" w14:textId="77777777" w:rsidR="00362791" w:rsidRPr="004C314D" w:rsidRDefault="00362791">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39BE1EDA" w14:textId="77777777" w:rsidR="00362791" w:rsidRPr="004C314D" w:rsidRDefault="00362791"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4DB261F8" w14:textId="77777777" w:rsidR="00362791" w:rsidRDefault="00362791"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F653997" w14:textId="77777777" w:rsidR="00362791" w:rsidRPr="00807459" w:rsidRDefault="00362791"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795F2F2B" w14:textId="77777777" w:rsidR="00362791" w:rsidRPr="00F75ABC" w:rsidRDefault="00362791"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53A1723E" w14:textId="77777777" w:rsidR="00362791" w:rsidRPr="00807459" w:rsidRDefault="00362791"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73A88478" w14:textId="77777777" w:rsidR="00362791" w:rsidRDefault="00362791">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22EEE888"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425B637A"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47041065"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01F5BAB4"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B082DDB"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13D419AF"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4AEA0100"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0E354035"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2BECF79D"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3CE40B04" w14:textId="77777777" w:rsidR="00362791" w:rsidRDefault="00362791"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13876F26" w14:textId="77777777" w:rsidR="00362791" w:rsidRPr="008B65D4" w:rsidRDefault="00362791" w:rsidP="00146E8B">
      <w:pPr>
        <w:pStyle w:val="51"/>
        <w:spacing w:before="0"/>
        <w:ind w:left="-56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7">
    <w:p w14:paraId="4DBFBE59"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4FF6495A" w14:textId="77777777" w:rsidR="00362791" w:rsidRPr="00561166" w:rsidRDefault="00362791"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3668E68D" w14:textId="77777777" w:rsidR="00362791" w:rsidRPr="00807459" w:rsidRDefault="0036279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40">
    <w:p w14:paraId="7161756E" w14:textId="77777777" w:rsidR="00362791" w:rsidRDefault="00362791"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42E2DE5E" w14:textId="77777777" w:rsidR="00362791" w:rsidRDefault="00362791"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14799B16" w14:textId="77777777" w:rsidR="00362791" w:rsidRPr="00807459" w:rsidRDefault="00362791"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183F53CA" w14:textId="77777777" w:rsidR="00362791" w:rsidRPr="00C54369" w:rsidRDefault="00362791"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507E3A15" w14:textId="77777777" w:rsidR="00362791" w:rsidRPr="002C22A3" w:rsidRDefault="00362791"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млрд.руб.;</w:t>
      </w:r>
    </w:p>
    <w:p w14:paraId="15871F55" w14:textId="77777777" w:rsidR="00362791" w:rsidRPr="002C22A3" w:rsidRDefault="00362791" w:rsidP="002E6491">
      <w:pPr>
        <w:pStyle w:val="ae"/>
        <w:ind w:left="-567"/>
        <w:jc w:val="both"/>
        <w:rPr>
          <w:rFonts w:ascii="Proxima Nova ExCn Rg" w:hAnsi="Proxima Nova ExCn Rg"/>
          <w:b/>
        </w:rPr>
      </w:pPr>
      <w:r w:rsidRPr="00943F3E">
        <w:rPr>
          <w:rFonts w:ascii="Proxima Nova ExCn Rg" w:hAnsi="Proxima Nova ExCn Rg"/>
        </w:rPr>
        <w:t xml:space="preserve">- 100 млн.руб.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анизации Корпорации составляет от 10 млн.руб. до 1 млрд.руб. включительно;</w:t>
      </w:r>
    </w:p>
    <w:p w14:paraId="7BC9C256" w14:textId="77777777" w:rsidR="00362791" w:rsidRPr="00807459" w:rsidRDefault="00362791"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млн.руб.</w:t>
      </w:r>
    </w:p>
  </w:footnote>
  <w:footnote w:id="44">
    <w:p w14:paraId="063161DE" w14:textId="77777777" w:rsidR="00362791" w:rsidRDefault="00362791"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5">
    <w:p w14:paraId="2F84489B" w14:textId="77777777" w:rsidR="00362791" w:rsidRDefault="00362791"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6">
    <w:p w14:paraId="00E23CAD" w14:textId="77777777" w:rsidR="00362791" w:rsidRPr="004C314D" w:rsidRDefault="00362791">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7">
    <w:p w14:paraId="023E6E93" w14:textId="77777777" w:rsidR="00362791" w:rsidRPr="008B65D4" w:rsidRDefault="00362791"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8">
    <w:p w14:paraId="3024B9F2" w14:textId="77777777" w:rsidR="00362791" w:rsidRPr="00773998" w:rsidRDefault="00362791">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9">
    <w:p w14:paraId="0BFE5544" w14:textId="77777777" w:rsidR="00362791" w:rsidRPr="00773998" w:rsidRDefault="00362791">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0">
    <w:p w14:paraId="3719BC73" w14:textId="77777777" w:rsidR="00362791" w:rsidRPr="004C314D" w:rsidRDefault="00362791"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15F6672" w14:textId="77777777" w:rsidR="00362791" w:rsidRDefault="00362791" w:rsidP="00FC2E27">
      <w:pPr>
        <w:pStyle w:val="ae"/>
      </w:pPr>
    </w:p>
  </w:footnote>
  <w:footnote w:id="51">
    <w:p w14:paraId="73EA23B0" w14:textId="77777777" w:rsidR="00362791" w:rsidRDefault="00362791"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2">
    <w:p w14:paraId="786815F0" w14:textId="77777777" w:rsidR="00362791" w:rsidRDefault="00362791"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F122" w14:textId="77777777" w:rsidR="00362791" w:rsidRPr="009F153B" w:rsidRDefault="00362791"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2EAD" w14:textId="77777777" w:rsidR="00362791" w:rsidRPr="009F153B" w:rsidRDefault="00362791"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9"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4"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5"/>
  </w:num>
  <w:num w:numId="10">
    <w:abstractNumId w:val="10"/>
  </w:num>
  <w:num w:numId="11">
    <w:abstractNumId w:val="41"/>
  </w:num>
  <w:num w:numId="12">
    <w:abstractNumId w:val="35"/>
  </w:num>
  <w:num w:numId="13">
    <w:abstractNumId w:val="59"/>
  </w:num>
  <w:num w:numId="14">
    <w:abstractNumId w:val="48"/>
  </w:num>
  <w:num w:numId="15">
    <w:abstractNumId w:val="13"/>
  </w:num>
  <w:num w:numId="16">
    <w:abstractNumId w:val="51"/>
  </w:num>
  <w:num w:numId="17">
    <w:abstractNumId w:val="50"/>
  </w:num>
  <w:num w:numId="18">
    <w:abstractNumId w:val="66"/>
  </w:num>
  <w:num w:numId="19">
    <w:abstractNumId w:val="47"/>
  </w:num>
  <w:num w:numId="20">
    <w:abstractNumId w:val="5"/>
  </w:num>
  <w:num w:numId="21">
    <w:abstractNumId w:val="28"/>
  </w:num>
  <w:num w:numId="22">
    <w:abstractNumId w:val="61"/>
  </w:num>
  <w:num w:numId="23">
    <w:abstractNumId w:val="52"/>
  </w:num>
  <w:num w:numId="24">
    <w:abstractNumId w:val="9"/>
  </w:num>
  <w:num w:numId="25">
    <w:abstractNumId w:val="4"/>
  </w:num>
  <w:num w:numId="26">
    <w:abstractNumId w:val="44"/>
  </w:num>
  <w:num w:numId="27">
    <w:abstractNumId w:val="67"/>
  </w:num>
  <w:num w:numId="28">
    <w:abstractNumId w:val="58"/>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0"/>
  </w:num>
  <w:num w:numId="44">
    <w:abstractNumId w:val="14"/>
  </w:num>
  <w:num w:numId="45">
    <w:abstractNumId w:val="20"/>
  </w:num>
  <w:num w:numId="46">
    <w:abstractNumId w:val="38"/>
  </w:num>
  <w:num w:numId="47">
    <w:abstractNumId w:val="36"/>
  </w:num>
  <w:num w:numId="48">
    <w:abstractNumId w:val="64"/>
  </w:num>
  <w:num w:numId="49">
    <w:abstractNumId w:val="56"/>
  </w:num>
  <w:num w:numId="50">
    <w:abstractNumId w:val="53"/>
  </w:num>
  <w:num w:numId="51">
    <w:abstractNumId w:val="65"/>
  </w:num>
  <w:num w:numId="52">
    <w:abstractNumId w:val="12"/>
  </w:num>
  <w:num w:numId="53">
    <w:abstractNumId w:val="1"/>
  </w:num>
  <w:num w:numId="54">
    <w:abstractNumId w:val="54"/>
  </w:num>
  <w:num w:numId="55">
    <w:abstractNumId w:val="49"/>
  </w:num>
  <w:num w:numId="56">
    <w:abstractNumId w:val="26"/>
  </w:num>
  <w:num w:numId="57">
    <w:abstractNumId w:val="2"/>
  </w:num>
  <w:num w:numId="58">
    <w:abstractNumId w:val="37"/>
  </w:num>
  <w:num w:numId="59">
    <w:abstractNumId w:val="62"/>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24"/>
  </w:num>
  <w:num w:numId="76">
    <w:abstractNumId w:val="16"/>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3FE4"/>
    <w:rsid w:val="00075788"/>
    <w:rsid w:val="0007728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F7C"/>
    <w:rsid w:val="00134543"/>
    <w:rsid w:val="00135716"/>
    <w:rsid w:val="00141B13"/>
    <w:rsid w:val="00145277"/>
    <w:rsid w:val="00145AB1"/>
    <w:rsid w:val="0014647A"/>
    <w:rsid w:val="00146E8B"/>
    <w:rsid w:val="001528CC"/>
    <w:rsid w:val="00161DFB"/>
    <w:rsid w:val="0016479E"/>
    <w:rsid w:val="00167B08"/>
    <w:rsid w:val="001720DE"/>
    <w:rsid w:val="00175F93"/>
    <w:rsid w:val="00177093"/>
    <w:rsid w:val="001807A8"/>
    <w:rsid w:val="00180CAF"/>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61B7"/>
    <w:rsid w:val="001C6C32"/>
    <w:rsid w:val="001D14CE"/>
    <w:rsid w:val="001D20EA"/>
    <w:rsid w:val="001D6CDC"/>
    <w:rsid w:val="001D7155"/>
    <w:rsid w:val="001E078F"/>
    <w:rsid w:val="001E0FD8"/>
    <w:rsid w:val="001E2345"/>
    <w:rsid w:val="001F5974"/>
    <w:rsid w:val="001F6AB1"/>
    <w:rsid w:val="00201208"/>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40B61"/>
    <w:rsid w:val="0024103D"/>
    <w:rsid w:val="0024304C"/>
    <w:rsid w:val="00254D4A"/>
    <w:rsid w:val="00254F07"/>
    <w:rsid w:val="00257CD7"/>
    <w:rsid w:val="00263A88"/>
    <w:rsid w:val="002649AC"/>
    <w:rsid w:val="002704BC"/>
    <w:rsid w:val="00272643"/>
    <w:rsid w:val="0027296A"/>
    <w:rsid w:val="00273E11"/>
    <w:rsid w:val="00275890"/>
    <w:rsid w:val="00275DDE"/>
    <w:rsid w:val="00276381"/>
    <w:rsid w:val="00277A3B"/>
    <w:rsid w:val="002827BB"/>
    <w:rsid w:val="00282A33"/>
    <w:rsid w:val="00282C13"/>
    <w:rsid w:val="00283DA9"/>
    <w:rsid w:val="00290ED8"/>
    <w:rsid w:val="00291D11"/>
    <w:rsid w:val="0029267C"/>
    <w:rsid w:val="00293C9B"/>
    <w:rsid w:val="00297516"/>
    <w:rsid w:val="00297835"/>
    <w:rsid w:val="002A424E"/>
    <w:rsid w:val="002A7A52"/>
    <w:rsid w:val="002A7DC0"/>
    <w:rsid w:val="002B3806"/>
    <w:rsid w:val="002B5586"/>
    <w:rsid w:val="002B5B1E"/>
    <w:rsid w:val="002B5F66"/>
    <w:rsid w:val="002B7EB3"/>
    <w:rsid w:val="002C4905"/>
    <w:rsid w:val="002C6084"/>
    <w:rsid w:val="002C7F41"/>
    <w:rsid w:val="002D0F4B"/>
    <w:rsid w:val="002D0FA3"/>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5135"/>
    <w:rsid w:val="003365EB"/>
    <w:rsid w:val="003402C0"/>
    <w:rsid w:val="00340DB0"/>
    <w:rsid w:val="00344C74"/>
    <w:rsid w:val="00350CE9"/>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6337"/>
    <w:rsid w:val="003A7583"/>
    <w:rsid w:val="003B01D5"/>
    <w:rsid w:val="003B157E"/>
    <w:rsid w:val="003C0084"/>
    <w:rsid w:val="003C25C2"/>
    <w:rsid w:val="003C52F1"/>
    <w:rsid w:val="003C61B8"/>
    <w:rsid w:val="003D0809"/>
    <w:rsid w:val="003D0FD0"/>
    <w:rsid w:val="003D0FFA"/>
    <w:rsid w:val="003D2884"/>
    <w:rsid w:val="003D5BA1"/>
    <w:rsid w:val="003D5DF0"/>
    <w:rsid w:val="003E7519"/>
    <w:rsid w:val="003E7861"/>
    <w:rsid w:val="003F07FC"/>
    <w:rsid w:val="003F0C67"/>
    <w:rsid w:val="003F5742"/>
    <w:rsid w:val="003F649B"/>
    <w:rsid w:val="00400C89"/>
    <w:rsid w:val="0040181D"/>
    <w:rsid w:val="00401919"/>
    <w:rsid w:val="00401C65"/>
    <w:rsid w:val="00404DAE"/>
    <w:rsid w:val="00406097"/>
    <w:rsid w:val="00410939"/>
    <w:rsid w:val="00413C36"/>
    <w:rsid w:val="0041478A"/>
    <w:rsid w:val="00415446"/>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5D8C"/>
    <w:rsid w:val="00446F27"/>
    <w:rsid w:val="00451341"/>
    <w:rsid w:val="00453B98"/>
    <w:rsid w:val="0045521D"/>
    <w:rsid w:val="00455A3E"/>
    <w:rsid w:val="00456D23"/>
    <w:rsid w:val="00460E6E"/>
    <w:rsid w:val="004615FF"/>
    <w:rsid w:val="0046287E"/>
    <w:rsid w:val="00475411"/>
    <w:rsid w:val="00480FA3"/>
    <w:rsid w:val="00487FD5"/>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68EA"/>
    <w:rsid w:val="004B7820"/>
    <w:rsid w:val="004B7A80"/>
    <w:rsid w:val="004C285F"/>
    <w:rsid w:val="004C314D"/>
    <w:rsid w:val="004C7481"/>
    <w:rsid w:val="004D15A0"/>
    <w:rsid w:val="004D5C14"/>
    <w:rsid w:val="004E0734"/>
    <w:rsid w:val="004E2050"/>
    <w:rsid w:val="004E489D"/>
    <w:rsid w:val="004E5564"/>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4284"/>
    <w:rsid w:val="00636782"/>
    <w:rsid w:val="006519E9"/>
    <w:rsid w:val="0065261D"/>
    <w:rsid w:val="00652C22"/>
    <w:rsid w:val="006536ED"/>
    <w:rsid w:val="00654A90"/>
    <w:rsid w:val="00661D63"/>
    <w:rsid w:val="00662D80"/>
    <w:rsid w:val="006662BC"/>
    <w:rsid w:val="00670324"/>
    <w:rsid w:val="00670E93"/>
    <w:rsid w:val="00673724"/>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6545"/>
    <w:rsid w:val="007A2EB5"/>
    <w:rsid w:val="007B1407"/>
    <w:rsid w:val="007B2F85"/>
    <w:rsid w:val="007B366D"/>
    <w:rsid w:val="007B4F16"/>
    <w:rsid w:val="007B57B2"/>
    <w:rsid w:val="007B5B4D"/>
    <w:rsid w:val="007B5E45"/>
    <w:rsid w:val="007B665F"/>
    <w:rsid w:val="007B6AE7"/>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6A6D"/>
    <w:rsid w:val="00857D00"/>
    <w:rsid w:val="00857DBA"/>
    <w:rsid w:val="00860F20"/>
    <w:rsid w:val="00864005"/>
    <w:rsid w:val="008659C3"/>
    <w:rsid w:val="00867C3B"/>
    <w:rsid w:val="00867FD5"/>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C5E7A"/>
    <w:rsid w:val="008D7106"/>
    <w:rsid w:val="008D770D"/>
    <w:rsid w:val="008D7FD6"/>
    <w:rsid w:val="008E6639"/>
    <w:rsid w:val="008F018C"/>
    <w:rsid w:val="008F233A"/>
    <w:rsid w:val="009009AA"/>
    <w:rsid w:val="00901B67"/>
    <w:rsid w:val="00902AF1"/>
    <w:rsid w:val="009061B7"/>
    <w:rsid w:val="00906BF0"/>
    <w:rsid w:val="00914A45"/>
    <w:rsid w:val="0091714B"/>
    <w:rsid w:val="0092192C"/>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71A3"/>
    <w:rsid w:val="009A7854"/>
    <w:rsid w:val="009A7D9B"/>
    <w:rsid w:val="009B2B0C"/>
    <w:rsid w:val="009B2C71"/>
    <w:rsid w:val="009B3CDC"/>
    <w:rsid w:val="009B4E3D"/>
    <w:rsid w:val="009C1C02"/>
    <w:rsid w:val="009C3877"/>
    <w:rsid w:val="009C66C6"/>
    <w:rsid w:val="009C7436"/>
    <w:rsid w:val="009D06FE"/>
    <w:rsid w:val="009D12EE"/>
    <w:rsid w:val="009D29AB"/>
    <w:rsid w:val="009E3C68"/>
    <w:rsid w:val="009E3D0B"/>
    <w:rsid w:val="009E4FC4"/>
    <w:rsid w:val="009E568D"/>
    <w:rsid w:val="009E7944"/>
    <w:rsid w:val="009F0B3D"/>
    <w:rsid w:val="009F1212"/>
    <w:rsid w:val="009F153B"/>
    <w:rsid w:val="009F1B96"/>
    <w:rsid w:val="009F3473"/>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78B3"/>
    <w:rsid w:val="00AC12B3"/>
    <w:rsid w:val="00AC34BD"/>
    <w:rsid w:val="00AC5A90"/>
    <w:rsid w:val="00AC6AAC"/>
    <w:rsid w:val="00AC7F2C"/>
    <w:rsid w:val="00AD3168"/>
    <w:rsid w:val="00AD4043"/>
    <w:rsid w:val="00AD4167"/>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CE8"/>
    <w:rsid w:val="00B505A2"/>
    <w:rsid w:val="00B50E95"/>
    <w:rsid w:val="00B519E1"/>
    <w:rsid w:val="00B54272"/>
    <w:rsid w:val="00B616BD"/>
    <w:rsid w:val="00B63A6B"/>
    <w:rsid w:val="00B6702E"/>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76D2"/>
    <w:rsid w:val="00BA7A23"/>
    <w:rsid w:val="00BB2173"/>
    <w:rsid w:val="00BB2784"/>
    <w:rsid w:val="00BB2E57"/>
    <w:rsid w:val="00BB4A36"/>
    <w:rsid w:val="00BC06B3"/>
    <w:rsid w:val="00BC3C85"/>
    <w:rsid w:val="00BC4386"/>
    <w:rsid w:val="00BC57E1"/>
    <w:rsid w:val="00BD7D0F"/>
    <w:rsid w:val="00BE0615"/>
    <w:rsid w:val="00BE142B"/>
    <w:rsid w:val="00BF2F1E"/>
    <w:rsid w:val="00BF31CE"/>
    <w:rsid w:val="00BF3D93"/>
    <w:rsid w:val="00BF413C"/>
    <w:rsid w:val="00BF665F"/>
    <w:rsid w:val="00BF768B"/>
    <w:rsid w:val="00C00127"/>
    <w:rsid w:val="00C003A2"/>
    <w:rsid w:val="00C0067C"/>
    <w:rsid w:val="00C0346F"/>
    <w:rsid w:val="00C04673"/>
    <w:rsid w:val="00C05A6A"/>
    <w:rsid w:val="00C06A78"/>
    <w:rsid w:val="00C245F8"/>
    <w:rsid w:val="00C25E38"/>
    <w:rsid w:val="00C25E87"/>
    <w:rsid w:val="00C273FE"/>
    <w:rsid w:val="00C33770"/>
    <w:rsid w:val="00C339B2"/>
    <w:rsid w:val="00C36678"/>
    <w:rsid w:val="00C40426"/>
    <w:rsid w:val="00C451A5"/>
    <w:rsid w:val="00C47A12"/>
    <w:rsid w:val="00C513CF"/>
    <w:rsid w:val="00C555B1"/>
    <w:rsid w:val="00C55ABE"/>
    <w:rsid w:val="00C60F44"/>
    <w:rsid w:val="00C632EF"/>
    <w:rsid w:val="00C63DE4"/>
    <w:rsid w:val="00C63FB2"/>
    <w:rsid w:val="00C6429D"/>
    <w:rsid w:val="00C6606C"/>
    <w:rsid w:val="00C66913"/>
    <w:rsid w:val="00C67DF6"/>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6135E"/>
    <w:rsid w:val="00D6228A"/>
    <w:rsid w:val="00D652EB"/>
    <w:rsid w:val="00D75CB9"/>
    <w:rsid w:val="00D75FDD"/>
    <w:rsid w:val="00D76C3E"/>
    <w:rsid w:val="00D847E1"/>
    <w:rsid w:val="00D84A49"/>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6805"/>
    <w:rsid w:val="00E47A64"/>
    <w:rsid w:val="00E527EA"/>
    <w:rsid w:val="00E545DF"/>
    <w:rsid w:val="00E57026"/>
    <w:rsid w:val="00E617B2"/>
    <w:rsid w:val="00E620A4"/>
    <w:rsid w:val="00E62253"/>
    <w:rsid w:val="00E63B5A"/>
    <w:rsid w:val="00E657E6"/>
    <w:rsid w:val="00E6693B"/>
    <w:rsid w:val="00E70577"/>
    <w:rsid w:val="00E708AE"/>
    <w:rsid w:val="00E731A3"/>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62F4"/>
    <w:rsid w:val="00EE07E5"/>
    <w:rsid w:val="00EE1530"/>
    <w:rsid w:val="00EE1EE0"/>
    <w:rsid w:val="00EE2CA0"/>
    <w:rsid w:val="00EE539B"/>
    <w:rsid w:val="00EE6668"/>
    <w:rsid w:val="00EF0104"/>
    <w:rsid w:val="00EF03F2"/>
    <w:rsid w:val="00EF33E3"/>
    <w:rsid w:val="00EF3AC7"/>
    <w:rsid w:val="00EF3B1E"/>
    <w:rsid w:val="00EF3EBD"/>
    <w:rsid w:val="00EF41C7"/>
    <w:rsid w:val="00EF42A3"/>
    <w:rsid w:val="00EF6997"/>
    <w:rsid w:val="00EF7044"/>
    <w:rsid w:val="00EF7A12"/>
    <w:rsid w:val="00EF7D66"/>
    <w:rsid w:val="00F01D0A"/>
    <w:rsid w:val="00F04AAC"/>
    <w:rsid w:val="00F114CD"/>
    <w:rsid w:val="00F122BF"/>
    <w:rsid w:val="00F126E2"/>
    <w:rsid w:val="00F14865"/>
    <w:rsid w:val="00F16F14"/>
    <w:rsid w:val="00F177ED"/>
    <w:rsid w:val="00F205D3"/>
    <w:rsid w:val="00F20FF5"/>
    <w:rsid w:val="00F22276"/>
    <w:rsid w:val="00F23CC7"/>
    <w:rsid w:val="00F254E3"/>
    <w:rsid w:val="00F25BC9"/>
    <w:rsid w:val="00F274DA"/>
    <w:rsid w:val="00F27585"/>
    <w:rsid w:val="00F30132"/>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5ABC"/>
    <w:rsid w:val="00F76505"/>
    <w:rsid w:val="00F7656E"/>
    <w:rsid w:val="00F82780"/>
    <w:rsid w:val="00F841B9"/>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6222"/>
    <w:rsid w:val="00FB71E1"/>
    <w:rsid w:val="00FB7E54"/>
    <w:rsid w:val="00FC2E27"/>
    <w:rsid w:val="00FC2FA9"/>
    <w:rsid w:val="00FD0454"/>
    <w:rsid w:val="00FD0E75"/>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3BDA4"/>
  <w15:docId w15:val="{9B47AB73-626B-470B-A7FF-16DB17ED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483F-66E8-4713-8359-E08DBF67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119</Pages>
  <Words>30699</Words>
  <Characters>174990</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4</cp:revision>
  <cp:lastPrinted>2018-12-04T08:39:00Z</cp:lastPrinted>
  <dcterms:created xsi:type="dcterms:W3CDTF">2021-06-02T14:39:00Z</dcterms:created>
  <dcterms:modified xsi:type="dcterms:W3CDTF">2021-06-16T15:33:00Z</dcterms:modified>
</cp:coreProperties>
</file>